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432E99" w14:textId="77777777" w:rsidR="00640205" w:rsidRPr="000E0B87" w:rsidRDefault="00F44629" w:rsidP="004F3FAE">
      <w:pPr>
        <w:pStyle w:val="Footer-Small"/>
        <w:ind w:left="-284"/>
        <w:rPr>
          <w:rFonts w:asciiTheme="minorHAnsi" w:hAnsiTheme="minorHAnsi" w:cstheme="minorHAnsi"/>
        </w:rPr>
      </w:pPr>
      <w:r w:rsidRPr="000E0B87">
        <w:rPr>
          <w:rFonts w:asciiTheme="minorHAnsi" w:hAnsiTheme="minorHAnsi" w:cstheme="minorHAnsi"/>
          <w:noProof/>
          <w:lang w:val="en-US"/>
        </w:rPr>
        <mc:AlternateContent>
          <mc:Choice Requires="wps">
            <w:drawing>
              <wp:anchor distT="0" distB="0" distL="114300" distR="114300" simplePos="0" relativeHeight="251843584" behindDoc="1" locked="0" layoutInCell="1" allowOverlap="1" wp14:anchorId="3A985530" wp14:editId="0108F3EC">
                <wp:simplePos x="0" y="0"/>
                <wp:positionH relativeFrom="column">
                  <wp:posOffset>-444500</wp:posOffset>
                </wp:positionH>
                <wp:positionV relativeFrom="paragraph">
                  <wp:posOffset>-828675</wp:posOffset>
                </wp:positionV>
                <wp:extent cx="7696200" cy="8939837"/>
                <wp:effectExtent l="0" t="0" r="0" b="1270"/>
                <wp:wrapNone/>
                <wp:docPr id="14" name="Rectangle 14"/>
                <wp:cNvGraphicFramePr/>
                <a:graphic xmlns:a="http://schemas.openxmlformats.org/drawingml/2006/main">
                  <a:graphicData uri="http://schemas.microsoft.com/office/word/2010/wordprocessingShape">
                    <wps:wsp>
                      <wps:cNvSpPr/>
                      <wps:spPr>
                        <a:xfrm>
                          <a:off x="0" y="0"/>
                          <a:ext cx="7696200" cy="8939837"/>
                        </a:xfrm>
                        <a:prstGeom prst="rect">
                          <a:avLst/>
                        </a:prstGeom>
                        <a:solidFill>
                          <a:srgbClr val="A3D3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9C5C586" id="Rectangle 14" o:spid="_x0000_s1026" style="position:absolute;margin-left:-35pt;margin-top:-65.25pt;width:606pt;height:703.9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" fillcolor="#a3d3e4" stroked="f" strokeweight="1pt"/>
            </w:pict>
          </mc:Fallback>
        </mc:AlternateContent>
      </w:r>
      <w:r w:rsidR="00A061CD" w:rsidRPr="000E0B87">
        <w:rPr>
          <w:rFonts w:asciiTheme="minorHAnsi" w:hAnsiTheme="minorHAnsi" w:cstheme="minorHAnsi"/>
          <w:noProof/>
          <w:lang w:val="en-US"/>
        </w:rPr>
        <w:drawing>
          <wp:anchor distT="0" distB="0" distL="114300" distR="114300" simplePos="0" relativeHeight="251850752" behindDoc="1" locked="0" layoutInCell="1" allowOverlap="1" wp14:anchorId="4F826446" wp14:editId="584DAC78">
            <wp:simplePos x="0" y="0"/>
            <wp:positionH relativeFrom="column">
              <wp:posOffset>-448310</wp:posOffset>
            </wp:positionH>
            <wp:positionV relativeFrom="paragraph">
              <wp:posOffset>-762635</wp:posOffset>
            </wp:positionV>
            <wp:extent cx="7668895" cy="2238126"/>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_softBlue_large.jpg"/>
                    <pic:cNvPicPr/>
                  </pic:nvPicPr>
                  <pic:blipFill rotWithShape="1">
                    <a:blip r:embed="rId11" cstate="print">
                      <a:extLst>
                        <a:ext uri="{28A0092B-C50C-407E-A947-70E740481C1C}">
                          <a14:useLocalDpi xmlns:a14="http://schemas.microsoft.com/office/drawing/2010/main" val="0"/>
                        </a:ext>
                      </a:extLst>
                    </a:blip>
                    <a:srcRect t="-231" b="79583"/>
                    <a:stretch/>
                  </pic:blipFill>
                  <pic:spPr bwMode="auto">
                    <a:xfrm>
                      <a:off x="0" y="0"/>
                      <a:ext cx="7669284" cy="22382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0205" w:rsidRPr="000E0B87">
        <w:rPr>
          <w:rFonts w:asciiTheme="minorHAnsi" w:hAnsiTheme="minorHAnsi" w:cstheme="minorHAnsi"/>
          <w:noProof/>
          <w:lang w:val="en-US"/>
        </w:rPr>
        <mc:AlternateContent>
          <mc:Choice Requires="wps">
            <w:drawing>
              <wp:anchor distT="0" distB="0" distL="114300" distR="114300" simplePos="0" relativeHeight="251661312" behindDoc="0" locked="0" layoutInCell="1" allowOverlap="1" wp14:anchorId="36DE5122" wp14:editId="09DB6184">
                <wp:simplePos x="0" y="0"/>
                <wp:positionH relativeFrom="column">
                  <wp:posOffset>7555230</wp:posOffset>
                </wp:positionH>
                <wp:positionV relativeFrom="paragraph">
                  <wp:posOffset>6345555</wp:posOffset>
                </wp:positionV>
                <wp:extent cx="1016000" cy="302895"/>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016000" cy="302895"/>
                        </a:xfrm>
                        <a:prstGeom prst="rect">
                          <a:avLst/>
                        </a:prstGeom>
                        <a:solidFill>
                          <a:schemeClr val="lt1"/>
                        </a:solidFill>
                        <a:ln w="6350">
                          <a:noFill/>
                        </a:ln>
                      </wps:spPr>
                      <wps:txbx>
                        <w:txbxContent>
                          <w:p w14:paraId="799C1E95" w14:textId="77777777" w:rsidR="00A061CD" w:rsidRPr="00CB1BF4" w:rsidRDefault="00A061CD" w:rsidP="0005392D">
                            <w:pPr>
                              <w:pStyle w:val="Footer-Small"/>
                            </w:pPr>
                            <w:r w:rsidRPr="00CB1BF4">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E5122" id="_x0000_t202" coordsize="21600,21600" o:spt="202" path="m,l,21600r21600,l21600,xe">
                <v:stroke joinstyle="miter"/>
                <v:path gradientshapeok="t" o:connecttype="rect"/>
              </v:shapetype>
              <v:shape id="Text Box 21" o:spid="_x0000_s1026" type="#_x0000_t202" style="position:absolute;left:0;text-align:left;margin-left:594.9pt;margin-top:499.65pt;width:80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" fillcolor="white [3201]" stroked="f" strokeweight=".5pt">
                <v:textbox>
                  <w:txbxContent>
                    <w:p w14:paraId="799C1E95" w14:textId="77777777" w:rsidR="00A061CD" w:rsidRPr="00CB1BF4" w:rsidRDefault="00A061CD" w:rsidP="0005392D">
                      <w:pPr>
                        <w:pStyle w:val="Footer-Small"/>
                      </w:pPr>
                      <w:r w:rsidRPr="00CB1BF4">
                        <w:t>supported by:</w:t>
                      </w:r>
                    </w:p>
                  </w:txbxContent>
                </v:textbox>
              </v:shape>
            </w:pict>
          </mc:Fallback>
        </mc:AlternateContent>
      </w:r>
      <w:r w:rsidR="00640205" w:rsidRPr="000E0B87">
        <w:rPr>
          <w:rFonts w:asciiTheme="minorHAnsi" w:hAnsiTheme="minorHAnsi" w:cstheme="minorHAnsi"/>
          <w:noProof/>
          <w:lang w:val="en-US"/>
        </w:rPr>
        <w:drawing>
          <wp:anchor distT="0" distB="0" distL="114300" distR="114300" simplePos="0" relativeHeight="251664384" behindDoc="0" locked="0" layoutInCell="1" allowOverlap="1" wp14:anchorId="4038C877" wp14:editId="5D6F49F5">
            <wp:simplePos x="0" y="0"/>
            <wp:positionH relativeFrom="column">
              <wp:posOffset>8709660</wp:posOffset>
            </wp:positionH>
            <wp:positionV relativeFrom="paragraph">
              <wp:posOffset>6381750</wp:posOffset>
            </wp:positionV>
            <wp:extent cx="1351280" cy="404495"/>
            <wp:effectExtent l="0" t="0" r="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NHS-in-G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1280" cy="404495"/>
                    </a:xfrm>
                    <a:prstGeom prst="rect">
                      <a:avLst/>
                    </a:prstGeom>
                  </pic:spPr>
                </pic:pic>
              </a:graphicData>
            </a:graphic>
            <wp14:sizeRelH relativeFrom="margin">
              <wp14:pctWidth>0</wp14:pctWidth>
            </wp14:sizeRelH>
            <wp14:sizeRelV relativeFrom="margin">
              <wp14:pctHeight>0</wp14:pctHeight>
            </wp14:sizeRelV>
          </wp:anchor>
        </w:drawing>
      </w:r>
    </w:p>
    <w:p w14:paraId="6D5F6F68" w14:textId="50477F15" w:rsidR="00640205" w:rsidRPr="000E0B87" w:rsidRDefault="00614CF8" w:rsidP="00640205">
      <w:pPr>
        <w:jc w:val="both"/>
        <w:rPr>
          <w:rFonts w:asciiTheme="minorHAnsi" w:hAnsiTheme="minorHAnsi" w:cstheme="minorHAnsi"/>
        </w:rPr>
      </w:pPr>
      <w:r w:rsidRPr="000E0B87">
        <w:rPr>
          <w:rFonts w:asciiTheme="minorHAnsi" w:hAnsiTheme="minorHAnsi" w:cstheme="minorHAnsi"/>
          <w:noProof/>
          <w:lang w:val="en-US"/>
        </w:rPr>
        <mc:AlternateContent>
          <mc:Choice Requires="wps">
            <w:drawing>
              <wp:anchor distT="0" distB="0" distL="114300" distR="114300" simplePos="0" relativeHeight="251677184" behindDoc="0" locked="0" layoutInCell="1" allowOverlap="1" wp14:anchorId="5AB95AE7" wp14:editId="19E271D2">
                <wp:simplePos x="0" y="0"/>
                <wp:positionH relativeFrom="column">
                  <wp:posOffset>-408940</wp:posOffset>
                </wp:positionH>
                <wp:positionV relativeFrom="paragraph">
                  <wp:posOffset>4105910</wp:posOffset>
                </wp:positionV>
                <wp:extent cx="7543165" cy="14782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7543165" cy="1478280"/>
                        </a:xfrm>
                        <a:prstGeom prst="rect">
                          <a:avLst/>
                        </a:prstGeom>
                        <a:noFill/>
                        <a:ln w="6350">
                          <a:noFill/>
                        </a:ln>
                      </wps:spPr>
                      <wps:txbx>
                        <w:txbxContent>
                          <w:p w14:paraId="63CA8EF3" w14:textId="77777777" w:rsidR="00614CF8" w:rsidRDefault="00614CF8" w:rsidP="000E0B87">
                            <w:pPr>
                              <w:pStyle w:val="Cover-SubHeading"/>
                            </w:pPr>
                            <w:r>
                              <w:t xml:space="preserve">pRIMARY cARE </w:t>
                            </w:r>
                            <w:r w:rsidR="00B27D83" w:rsidRPr="000E0B87">
                              <w:t xml:space="preserve">GP </w:t>
                            </w:r>
                          </w:p>
                          <w:p w14:paraId="520A241D" w14:textId="6CDAF889" w:rsidR="00A061CD" w:rsidRPr="000E0B87" w:rsidRDefault="00614CF8" w:rsidP="000E0B87">
                            <w:pPr>
                              <w:pStyle w:val="Cover-SubHeading"/>
                            </w:pPr>
                            <w:r>
                              <w:t>SUPPORT</w:t>
                            </w:r>
                            <w:r w:rsidR="00B27D83" w:rsidRPr="000E0B87">
                              <w:t xml:space="preserve">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95AE7" id="Text Box 18" o:spid="_x0000_s1027" type="#_x0000_t202" style="position:absolute;left:0;text-align:left;margin-left:-32.2pt;margin-top:323.3pt;width:593.95pt;height:116.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" filled="f" stroked="f" strokeweight=".5pt">
                <v:textbox>
                  <w:txbxContent>
                    <w:p w14:paraId="63CA8EF3" w14:textId="77777777" w:rsidR="00614CF8" w:rsidRDefault="00614CF8" w:rsidP="000E0B87">
                      <w:pPr>
                        <w:pStyle w:val="Cover-SubHeading"/>
                      </w:pPr>
                      <w:r>
                        <w:t xml:space="preserve">pRIMARY cARE </w:t>
                      </w:r>
                      <w:r w:rsidR="00B27D83" w:rsidRPr="000E0B87">
                        <w:t xml:space="preserve">GP </w:t>
                      </w:r>
                    </w:p>
                    <w:p w14:paraId="520A241D" w14:textId="6CDAF889" w:rsidR="00A061CD" w:rsidRPr="000E0B87" w:rsidRDefault="00614CF8" w:rsidP="000E0B87">
                      <w:pPr>
                        <w:pStyle w:val="Cover-SubHeading"/>
                      </w:pPr>
                      <w:r>
                        <w:t>SUPPORT</w:t>
                      </w:r>
                      <w:r w:rsidR="00B27D83" w:rsidRPr="000E0B87">
                        <w:t xml:space="preserve"> PACK</w:t>
                      </w:r>
                    </w:p>
                  </w:txbxContent>
                </v:textbox>
              </v:shape>
            </w:pict>
          </mc:Fallback>
        </mc:AlternateContent>
      </w:r>
      <w:r w:rsidR="00CD6561" w:rsidRPr="000E0B87">
        <w:rPr>
          <w:rFonts w:asciiTheme="minorHAnsi" w:hAnsiTheme="minorHAnsi" w:cstheme="minorHAnsi"/>
          <w:noProof/>
          <w:lang w:val="en-US"/>
        </w:rPr>
        <mc:AlternateContent>
          <mc:Choice Requires="wps">
            <w:drawing>
              <wp:anchor distT="0" distB="0" distL="114300" distR="114300" simplePos="0" relativeHeight="251538944" behindDoc="0" locked="0" layoutInCell="1" allowOverlap="1" wp14:anchorId="407BE41B" wp14:editId="6BEAB1ED">
                <wp:simplePos x="0" y="0"/>
                <wp:positionH relativeFrom="column">
                  <wp:posOffset>495300</wp:posOffset>
                </wp:positionH>
                <wp:positionV relativeFrom="paragraph">
                  <wp:posOffset>1929130</wp:posOffset>
                </wp:positionV>
                <wp:extent cx="5774055" cy="2019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774055" cy="2019300"/>
                        </a:xfrm>
                        <a:prstGeom prst="rect">
                          <a:avLst/>
                        </a:prstGeom>
                        <a:noFill/>
                        <a:ln w="6350">
                          <a:noFill/>
                        </a:ln>
                      </wps:spPr>
                      <wps:txbx>
                        <w:txbxContent>
                          <w:p w14:paraId="435E7F5F" w14:textId="0A2C54B9" w:rsidR="00416319" w:rsidRPr="000E0B87" w:rsidRDefault="00B27D83" w:rsidP="000E0B87">
                            <w:pPr>
                              <w:pStyle w:val="CoverTitle"/>
                            </w:pPr>
                            <w:r w:rsidRPr="000E0B87">
                              <w:t>E</w:t>
                            </w:r>
                            <w:r w:rsidR="00CD6561">
                              <w:t>nabling safe certification of death</w:t>
                            </w:r>
                            <w:r w:rsidR="00795DB9">
                              <w:t>s</w:t>
                            </w:r>
                            <w:r w:rsidR="00CD6561">
                              <w:t xml:space="preserve"> in the </w:t>
                            </w:r>
                            <w:r w:rsidRPr="000E0B87">
                              <w:t>COMMUNITY</w:t>
                            </w:r>
                          </w:p>
                          <w:p w14:paraId="1B493083" w14:textId="77777777" w:rsidR="00A061CD" w:rsidRPr="00C26C3E" w:rsidRDefault="00A061CD" w:rsidP="000E0B87">
                            <w:pPr>
                              <w:pStyle w:val="Heading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BE41B" id="Text Box 6" o:spid="_x0000_s1028" type="#_x0000_t202" style="position:absolute;left:0;text-align:left;margin-left:39pt;margin-top:151.9pt;width:454.65pt;height:159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" filled="f" stroked="f" strokeweight=".5pt">
                <v:textbox>
                  <w:txbxContent>
                    <w:p w14:paraId="435E7F5F" w14:textId="0A2C54B9" w:rsidR="00416319" w:rsidRPr="000E0B87" w:rsidRDefault="00B27D83" w:rsidP="000E0B87">
                      <w:pPr>
                        <w:pStyle w:val="CoverTitle"/>
                      </w:pPr>
                      <w:r w:rsidRPr="000E0B87">
                        <w:t>E</w:t>
                      </w:r>
                      <w:r w:rsidR="00CD6561">
                        <w:t>nabling safe certification of death</w:t>
                      </w:r>
                      <w:r w:rsidR="00795DB9">
                        <w:t>s</w:t>
                      </w:r>
                      <w:r w:rsidR="00CD6561">
                        <w:t xml:space="preserve"> in the </w:t>
                      </w:r>
                      <w:r w:rsidRPr="000E0B87">
                        <w:t>COMMUNITY</w:t>
                      </w:r>
                    </w:p>
                    <w:p w14:paraId="1B493083" w14:textId="77777777" w:rsidR="00A061CD" w:rsidRPr="00C26C3E" w:rsidRDefault="00A061CD" w:rsidP="000E0B87">
                      <w:pPr>
                        <w:pStyle w:val="Heading3"/>
                      </w:pPr>
                    </w:p>
                  </w:txbxContent>
                </v:textbox>
              </v:shape>
            </w:pict>
          </mc:Fallback>
        </mc:AlternateContent>
      </w:r>
      <w:r w:rsidR="002F1A02">
        <w:rPr>
          <w:noProof/>
        </w:rPr>
        <w:drawing>
          <wp:anchor distT="0" distB="0" distL="114300" distR="114300" simplePos="0" relativeHeight="251851776" behindDoc="1" locked="0" layoutInCell="1" allowOverlap="1" wp14:anchorId="58EF8F20" wp14:editId="7952AF04">
            <wp:simplePos x="0" y="0"/>
            <wp:positionH relativeFrom="column">
              <wp:posOffset>4654550</wp:posOffset>
            </wp:positionH>
            <wp:positionV relativeFrom="paragraph">
              <wp:posOffset>8256905</wp:posOffset>
            </wp:positionV>
            <wp:extent cx="1371600" cy="657860"/>
            <wp:effectExtent l="0" t="0" r="0" b="8890"/>
            <wp:wrapTight wrapText="bothSides">
              <wp:wrapPolygon edited="0">
                <wp:start x="0" y="0"/>
                <wp:lineTo x="0" y="21266"/>
                <wp:lineTo x="21300" y="21266"/>
                <wp:lineTo x="21300" y="0"/>
                <wp:lineTo x="0" y="0"/>
              </wp:wrapPolygon>
            </wp:wrapTight>
            <wp:docPr id="5" name="logoImage" descr="http://bardoc.co.uk/wp-content/uploads/2014/08/unnam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ttp://bardoc.co.uk/wp-content/uploads/2014/08/unnamed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028" w:rsidRPr="000E0B87">
        <w:rPr>
          <w:rFonts w:asciiTheme="minorHAnsi" w:hAnsiTheme="minorHAnsi" w:cstheme="minorHAnsi"/>
          <w:noProof/>
        </w:rPr>
        <w:drawing>
          <wp:anchor distT="0" distB="0" distL="114300" distR="114300" simplePos="0" relativeHeight="251778560" behindDoc="1" locked="0" layoutInCell="1" allowOverlap="1" wp14:anchorId="741117F9" wp14:editId="1BD42BCC">
            <wp:simplePos x="0" y="0"/>
            <wp:positionH relativeFrom="column">
              <wp:posOffset>1558925</wp:posOffset>
            </wp:positionH>
            <wp:positionV relativeFrom="paragraph">
              <wp:posOffset>8103870</wp:posOffset>
            </wp:positionV>
            <wp:extent cx="1962150" cy="981075"/>
            <wp:effectExtent l="0" t="0" r="0" b="9525"/>
            <wp:wrapTight wrapText="bothSides">
              <wp:wrapPolygon edited="0">
                <wp:start x="0" y="0"/>
                <wp:lineTo x="0" y="21390"/>
                <wp:lineTo x="21390" y="21390"/>
                <wp:lineTo x="21390" y="0"/>
                <wp:lineTo x="0" y="0"/>
              </wp:wrapPolygon>
            </wp:wrapTight>
            <wp:docPr id="2" name="Picture 2" descr="Image result for greater manchester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ater manchester polic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629" w:rsidRPr="000E0B87">
        <w:rPr>
          <w:rFonts w:asciiTheme="minorHAnsi" w:hAnsiTheme="minorHAnsi" w:cstheme="minorHAnsi"/>
          <w:noProof/>
          <w:lang w:val="en-US"/>
        </w:rPr>
        <mc:AlternateContent>
          <mc:Choice Requires="wps">
            <w:drawing>
              <wp:anchor distT="0" distB="0" distL="114300" distR="114300" simplePos="0" relativeHeight="251707904" behindDoc="0" locked="0" layoutInCell="1" allowOverlap="1" wp14:anchorId="4B74C652" wp14:editId="59E91C0B">
                <wp:simplePos x="0" y="0"/>
                <wp:positionH relativeFrom="column">
                  <wp:posOffset>1320800</wp:posOffset>
                </wp:positionH>
                <wp:positionV relativeFrom="paragraph">
                  <wp:posOffset>3998595</wp:posOffset>
                </wp:positionV>
                <wp:extent cx="4064000" cy="0"/>
                <wp:effectExtent l="0" t="25400" r="0" b="25400"/>
                <wp:wrapNone/>
                <wp:docPr id="16" name="Straight Connector 16"/>
                <wp:cNvGraphicFramePr/>
                <a:graphic xmlns:a="http://schemas.openxmlformats.org/drawingml/2006/main">
                  <a:graphicData uri="http://schemas.microsoft.com/office/word/2010/wordprocessingShape">
                    <wps:wsp>
                      <wps:cNvCnPr/>
                      <wps:spPr>
                        <a:xfrm>
                          <a:off x="0" y="0"/>
                          <a:ext cx="4064000" cy="0"/>
                        </a:xfrm>
                        <a:prstGeom prst="line">
                          <a:avLst/>
                        </a:prstGeom>
                        <a:ln w="57150" cmpd="sng">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8F975A9" id="Straight Connector 16"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314.85pt" to="424pt,3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" strokecolor="white" strokeweight="4.5pt">
                <v:stroke joinstyle="miter"/>
              </v:line>
            </w:pict>
          </mc:Fallback>
        </mc:AlternateContent>
      </w:r>
      <w:r w:rsidR="00C15BEA" w:rsidRPr="000E0B87">
        <w:rPr>
          <w:rFonts w:asciiTheme="minorHAnsi" w:hAnsiTheme="minorHAnsi" w:cstheme="minorHAnsi"/>
          <w:noProof/>
          <w:lang w:val="en-US"/>
        </w:rPr>
        <w:drawing>
          <wp:anchor distT="0" distB="0" distL="114300" distR="114300" simplePos="0" relativeHeight="251714048" behindDoc="0" locked="0" layoutInCell="1" allowOverlap="1" wp14:anchorId="5EE5AD2F" wp14:editId="2C31C016">
            <wp:simplePos x="0" y="0"/>
            <wp:positionH relativeFrom="column">
              <wp:posOffset>5308600</wp:posOffset>
            </wp:positionH>
            <wp:positionV relativeFrom="paragraph">
              <wp:posOffset>3973461</wp:posOffset>
            </wp:positionV>
            <wp:extent cx="2345690" cy="2447925"/>
            <wp:effectExtent l="0" t="0" r="0" b="0"/>
            <wp:wrapNone/>
            <wp:docPr id="19" name="Picture 19" descr="JOBS:GMHSC:Brand guidelines &amp; training:Additional templates work:Word Print Templates:Image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S:GMHSC:Brand guidelines &amp; training:Additional templates work:Word Print Templates:Images:han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5690" cy="24479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44629" w:rsidRPr="000E0B87">
        <w:rPr>
          <w:rFonts w:asciiTheme="minorHAnsi" w:hAnsiTheme="minorHAnsi" w:cstheme="minorHAnsi"/>
          <w:noProof/>
          <w:lang w:val="en-US"/>
        </w:rPr>
        <w:drawing>
          <wp:anchor distT="0" distB="0" distL="114300" distR="114300" simplePos="0" relativeHeight="251720192" behindDoc="0" locked="0" layoutInCell="1" allowOverlap="1" wp14:anchorId="0BA2E7EF" wp14:editId="03A86A6F">
            <wp:simplePos x="0" y="0"/>
            <wp:positionH relativeFrom="column">
              <wp:posOffset>5010150</wp:posOffset>
            </wp:positionH>
            <wp:positionV relativeFrom="paragraph">
              <wp:posOffset>7172960</wp:posOffset>
            </wp:positionV>
            <wp:extent cx="1780477" cy="436563"/>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NHS-in-G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0477" cy="436563"/>
                    </a:xfrm>
                    <a:prstGeom prst="rect">
                      <a:avLst/>
                    </a:prstGeom>
                  </pic:spPr>
                </pic:pic>
              </a:graphicData>
            </a:graphic>
            <wp14:sizeRelH relativeFrom="margin">
              <wp14:pctWidth>0</wp14:pctWidth>
            </wp14:sizeRelH>
            <wp14:sizeRelV relativeFrom="margin">
              <wp14:pctHeight>0</wp14:pctHeight>
            </wp14:sizeRelV>
          </wp:anchor>
        </w:drawing>
      </w:r>
      <w:r w:rsidR="00F44629" w:rsidRPr="000E0B87">
        <w:rPr>
          <w:rFonts w:asciiTheme="minorHAnsi" w:hAnsiTheme="minorHAnsi" w:cstheme="minorHAnsi"/>
          <w:noProof/>
          <w:lang w:val="en-US"/>
        </w:rPr>
        <w:drawing>
          <wp:anchor distT="0" distB="0" distL="114300" distR="114300" simplePos="0" relativeHeight="251726336" behindDoc="0" locked="0" layoutInCell="1" allowOverlap="1" wp14:anchorId="6F07D70C" wp14:editId="1AD1E671">
            <wp:simplePos x="0" y="0"/>
            <wp:positionH relativeFrom="column">
              <wp:posOffset>-106680</wp:posOffset>
            </wp:positionH>
            <wp:positionV relativeFrom="paragraph">
              <wp:posOffset>7080250</wp:posOffset>
            </wp:positionV>
            <wp:extent cx="1647825" cy="6089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NHS-in-G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47825" cy="608965"/>
                    </a:xfrm>
                    <a:prstGeom prst="rect">
                      <a:avLst/>
                    </a:prstGeom>
                  </pic:spPr>
                </pic:pic>
              </a:graphicData>
            </a:graphic>
            <wp14:sizeRelH relativeFrom="margin">
              <wp14:pctWidth>0</wp14:pctWidth>
            </wp14:sizeRelH>
            <wp14:sizeRelV relativeFrom="margin">
              <wp14:pctHeight>0</wp14:pctHeight>
            </wp14:sizeRelV>
          </wp:anchor>
        </w:drawing>
      </w:r>
      <w:r w:rsidR="00F44629" w:rsidRPr="000E0B87">
        <w:rPr>
          <w:rFonts w:asciiTheme="minorHAnsi" w:hAnsiTheme="minorHAnsi" w:cstheme="minorHAnsi"/>
          <w:noProof/>
          <w:lang w:val="en-US"/>
        </w:rPr>
        <mc:AlternateContent>
          <mc:Choice Requires="wps">
            <w:drawing>
              <wp:anchor distT="0" distB="0" distL="114300" distR="114300" simplePos="0" relativeHeight="251770368" behindDoc="0" locked="0" layoutInCell="1" allowOverlap="1" wp14:anchorId="018232EE" wp14:editId="7AE87893">
                <wp:simplePos x="0" y="0"/>
                <wp:positionH relativeFrom="column">
                  <wp:posOffset>-52705</wp:posOffset>
                </wp:positionH>
                <wp:positionV relativeFrom="paragraph">
                  <wp:posOffset>8328025</wp:posOffset>
                </wp:positionV>
                <wp:extent cx="1335405" cy="2762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1335405" cy="276225"/>
                        </a:xfrm>
                        <a:prstGeom prst="rect">
                          <a:avLst/>
                        </a:prstGeom>
                        <a:solidFill>
                          <a:schemeClr val="lt1"/>
                        </a:solidFill>
                        <a:ln w="6350">
                          <a:noFill/>
                        </a:ln>
                      </wps:spPr>
                      <wps:txbx>
                        <w:txbxContent>
                          <w:p w14:paraId="095B3771" w14:textId="77777777" w:rsidR="00F44629" w:rsidRPr="009D0D07" w:rsidRDefault="00F44629" w:rsidP="00F44629">
                            <w:pPr>
                              <w:pStyle w:val="Footer-Small"/>
                            </w:pPr>
                            <w:r w:rsidRPr="000E0B87">
                              <w:rPr>
                                <w:rFonts w:asciiTheme="minorHAnsi" w:hAnsiTheme="minorHAnsi" w:cstheme="minorHAnsi"/>
                                <w:sz w:val="20"/>
                              </w:rPr>
                              <w:t>In collaboration with</w:t>
                            </w:r>
                            <w:r w:rsidRPr="000E0B87">
                              <w:rPr>
                                <w:rFonts w:asciiTheme="minorHAnsi" w:hAnsiTheme="minorHAnsi"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8232EE" id="Text Box 1" o:spid="_x0000_s1029" type="#_x0000_t202" style="position:absolute;left:0;text-align:left;margin-left:-4.15pt;margin-top:655.75pt;width:105.15pt;height:21.75pt;z-index:25177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" fillcolor="white [3201]" stroked="f" strokeweight=".5pt">
                <v:textbox>
                  <w:txbxContent>
                    <w:p w14:paraId="095B3771" w14:textId="77777777" w:rsidR="00F44629" w:rsidRPr="009D0D07" w:rsidRDefault="00F44629" w:rsidP="00F44629">
                      <w:pPr>
                        <w:pStyle w:val="Footer-Small"/>
                      </w:pPr>
                      <w:r w:rsidRPr="000E0B87">
                        <w:rPr>
                          <w:rFonts w:asciiTheme="minorHAnsi" w:hAnsiTheme="minorHAnsi" w:cstheme="minorHAnsi"/>
                          <w:sz w:val="20"/>
                        </w:rPr>
                        <w:t>In collaboration with</w:t>
                      </w:r>
                      <w:r w:rsidRPr="000E0B87">
                        <w:rPr>
                          <w:rFonts w:asciiTheme="minorHAnsi" w:hAnsiTheme="minorHAnsi" w:cstheme="minorHAnsi"/>
                        </w:rPr>
                        <w:t>:</w:t>
                      </w:r>
                    </w:p>
                  </w:txbxContent>
                </v:textbox>
              </v:shape>
            </w:pict>
          </mc:Fallback>
        </mc:AlternateContent>
      </w:r>
      <w:r w:rsidR="00EE34AC" w:rsidRPr="000E0B87">
        <w:rPr>
          <w:rFonts w:asciiTheme="minorHAnsi" w:hAnsiTheme="minorHAnsi" w:cstheme="minorHAnsi"/>
        </w:rPr>
        <w:softHyphen/>
      </w:r>
      <w:r w:rsidR="00EE34AC" w:rsidRPr="000E0B87">
        <w:rPr>
          <w:rFonts w:asciiTheme="minorHAnsi" w:hAnsiTheme="minorHAnsi" w:cstheme="minorHAnsi"/>
        </w:rPr>
        <w:softHyphen/>
      </w:r>
      <w:r w:rsidR="006B183A" w:rsidRPr="000E0B87">
        <w:rPr>
          <w:rFonts w:asciiTheme="minorHAnsi" w:hAnsiTheme="minorHAnsi" w:cstheme="minorHAnsi"/>
        </w:rPr>
        <w:t xml:space="preserve"> </w:t>
      </w:r>
      <w:r w:rsidR="00640205" w:rsidRPr="000E0B87">
        <w:rPr>
          <w:rFonts w:asciiTheme="minorHAnsi" w:hAnsiTheme="minorHAnsi" w:cstheme="minorHAnsi"/>
        </w:rPr>
        <w:br w:type="page"/>
      </w:r>
    </w:p>
    <w:p w14:paraId="0141E218" w14:textId="77777777" w:rsidR="00342DF6" w:rsidRPr="00EB1CCC" w:rsidRDefault="004E6248" w:rsidP="00B46AF6">
      <w:pPr>
        <w:pStyle w:val="Heading1-LimeGreen"/>
      </w:pPr>
      <w:r w:rsidRPr="00EB1CCC">
        <w:lastRenderedPageBreak/>
        <w:t>INTRODUCTION</w:t>
      </w:r>
      <w:r w:rsidR="009A588E" w:rsidRPr="00EB1CCC">
        <w:t xml:space="preserve"> </w:t>
      </w:r>
    </w:p>
    <w:p w14:paraId="39724E0A" w14:textId="2E07E545" w:rsidR="009D7B8E" w:rsidRDefault="003F7E88" w:rsidP="003F7E88">
      <w:pPr>
        <w:jc w:val="both"/>
        <w:rPr>
          <w:rFonts w:asciiTheme="minorHAnsi" w:hAnsiTheme="minorHAnsi" w:cstheme="minorHAnsi"/>
          <w:sz w:val="24"/>
        </w:rPr>
      </w:pPr>
      <w:r w:rsidRPr="002D551E">
        <w:rPr>
          <w:rFonts w:asciiTheme="minorHAnsi" w:hAnsiTheme="minorHAnsi" w:cstheme="minorHAnsi"/>
          <w:sz w:val="24"/>
        </w:rPr>
        <w:t>The following</w:t>
      </w:r>
      <w:r w:rsidR="009D7B8E">
        <w:rPr>
          <w:rFonts w:asciiTheme="minorHAnsi" w:hAnsiTheme="minorHAnsi" w:cstheme="minorHAnsi"/>
          <w:sz w:val="24"/>
        </w:rPr>
        <w:t xml:space="preserve"> provides guidance and information </w:t>
      </w:r>
      <w:r w:rsidR="00E81AA9">
        <w:rPr>
          <w:rFonts w:asciiTheme="minorHAnsi" w:hAnsiTheme="minorHAnsi" w:cstheme="minorHAnsi"/>
          <w:sz w:val="24"/>
        </w:rPr>
        <w:t xml:space="preserve">to support general practice in the verification and certification of </w:t>
      </w:r>
      <w:r w:rsidR="00BE3284">
        <w:rPr>
          <w:rFonts w:asciiTheme="minorHAnsi" w:hAnsiTheme="minorHAnsi" w:cstheme="minorHAnsi"/>
          <w:sz w:val="24"/>
        </w:rPr>
        <w:t xml:space="preserve">deaths in the community. </w:t>
      </w:r>
    </w:p>
    <w:p w14:paraId="4BA20192" w14:textId="77777777" w:rsidR="00E11290" w:rsidRPr="00F27F7F" w:rsidRDefault="00E11290" w:rsidP="00E11290">
      <w:pPr>
        <w:ind w:left="-567"/>
        <w:rPr>
          <w:rFonts w:ascii="Arial" w:eastAsia="Calibri" w:hAnsi="Arial" w:cs="Arial"/>
          <w:sz w:val="23"/>
          <w:szCs w:val="23"/>
        </w:rPr>
      </w:pPr>
    </w:p>
    <w:p w14:paraId="3A014DE5" w14:textId="77777777" w:rsidR="00614CF8" w:rsidRPr="00F27F7F" w:rsidRDefault="00614CF8" w:rsidP="00614CF8">
      <w:pPr>
        <w:ind w:left="153"/>
        <w:rPr>
          <w:rFonts w:ascii="Arial" w:eastAsia="Calibri" w:hAnsi="Arial" w:cs="Arial"/>
          <w:sz w:val="23"/>
          <w:szCs w:val="23"/>
        </w:rPr>
      </w:pPr>
    </w:p>
    <w:p w14:paraId="3251B299" w14:textId="61ACDAAD" w:rsidR="003F7E88" w:rsidRPr="002D551E" w:rsidRDefault="003F7E88" w:rsidP="003F7E88">
      <w:pPr>
        <w:jc w:val="both"/>
        <w:rPr>
          <w:rFonts w:asciiTheme="minorHAnsi" w:hAnsiTheme="minorHAnsi" w:cstheme="minorHAnsi"/>
          <w:b/>
          <w:sz w:val="24"/>
        </w:rPr>
      </w:pPr>
      <w:r w:rsidRPr="002D551E">
        <w:rPr>
          <w:rFonts w:asciiTheme="minorHAnsi" w:hAnsiTheme="minorHAnsi" w:cstheme="minorHAnsi"/>
          <w:b/>
          <w:sz w:val="24"/>
        </w:rPr>
        <w:t>WHAT IS REQUIRED OF G</w:t>
      </w:r>
      <w:r w:rsidR="007B0144" w:rsidRPr="002D551E">
        <w:rPr>
          <w:rFonts w:asciiTheme="minorHAnsi" w:hAnsiTheme="minorHAnsi" w:cstheme="minorHAnsi"/>
          <w:b/>
          <w:sz w:val="24"/>
        </w:rPr>
        <w:t xml:space="preserve">ENERAL </w:t>
      </w:r>
      <w:r w:rsidRPr="002D551E">
        <w:rPr>
          <w:rFonts w:asciiTheme="minorHAnsi" w:hAnsiTheme="minorHAnsi" w:cstheme="minorHAnsi"/>
          <w:b/>
          <w:sz w:val="24"/>
        </w:rPr>
        <w:t>P</w:t>
      </w:r>
      <w:r w:rsidR="007B0144" w:rsidRPr="002D551E">
        <w:rPr>
          <w:rFonts w:asciiTheme="minorHAnsi" w:hAnsiTheme="minorHAnsi" w:cstheme="minorHAnsi"/>
          <w:b/>
          <w:sz w:val="24"/>
        </w:rPr>
        <w:t>RACTICE</w:t>
      </w:r>
      <w:r w:rsidRPr="002D551E">
        <w:rPr>
          <w:rFonts w:asciiTheme="minorHAnsi" w:hAnsiTheme="minorHAnsi" w:cstheme="minorHAnsi"/>
          <w:b/>
          <w:sz w:val="24"/>
        </w:rPr>
        <w:t xml:space="preserve">? </w:t>
      </w:r>
    </w:p>
    <w:p w14:paraId="033D5D1F" w14:textId="22D72CA5" w:rsidR="003F7E88" w:rsidRPr="002D551E" w:rsidRDefault="003F7E88" w:rsidP="003F7E88">
      <w:pPr>
        <w:numPr>
          <w:ilvl w:val="0"/>
          <w:numId w:val="23"/>
        </w:numPr>
        <w:rPr>
          <w:rFonts w:asciiTheme="minorHAnsi" w:hAnsiTheme="minorHAnsi" w:cstheme="minorHAnsi"/>
          <w:sz w:val="24"/>
        </w:rPr>
      </w:pPr>
      <w:r w:rsidRPr="002D551E">
        <w:rPr>
          <w:rFonts w:asciiTheme="minorHAnsi" w:hAnsiTheme="minorHAnsi" w:cstheme="minorHAnsi"/>
          <w:sz w:val="24"/>
        </w:rPr>
        <w:t xml:space="preserve">If a practice </w:t>
      </w:r>
      <w:r w:rsidR="00A1157D" w:rsidRPr="002D551E">
        <w:rPr>
          <w:rFonts w:asciiTheme="minorHAnsi" w:hAnsiTheme="minorHAnsi" w:cstheme="minorHAnsi"/>
          <w:sz w:val="24"/>
        </w:rPr>
        <w:t>is</w:t>
      </w:r>
      <w:r w:rsidRPr="002D551E">
        <w:rPr>
          <w:rFonts w:asciiTheme="minorHAnsi" w:hAnsiTheme="minorHAnsi" w:cstheme="minorHAnsi"/>
          <w:sz w:val="24"/>
        </w:rPr>
        <w:t xml:space="preserve"> notified of an expected or reasonably foreseeable natural death, the information should be shared with a clinician within practice.</w:t>
      </w:r>
    </w:p>
    <w:p w14:paraId="642A10F4" w14:textId="77777777" w:rsidR="003F7E88" w:rsidRPr="002D551E" w:rsidRDefault="003F7E88" w:rsidP="003F7E88">
      <w:pPr>
        <w:numPr>
          <w:ilvl w:val="0"/>
          <w:numId w:val="23"/>
        </w:numPr>
        <w:rPr>
          <w:rFonts w:asciiTheme="minorHAnsi" w:hAnsiTheme="minorHAnsi" w:cstheme="minorHAnsi"/>
          <w:sz w:val="24"/>
        </w:rPr>
      </w:pPr>
      <w:r w:rsidRPr="002D551E">
        <w:rPr>
          <w:rFonts w:asciiTheme="minorHAnsi" w:hAnsiTheme="minorHAnsi" w:cstheme="minorHAnsi"/>
          <w:sz w:val="24"/>
        </w:rPr>
        <w:t xml:space="preserve">A risk assessment should be completed to ensure it is safe to verify the death. </w:t>
      </w:r>
    </w:p>
    <w:p w14:paraId="3CD93E4E" w14:textId="35109CBC" w:rsidR="003F7E88" w:rsidRPr="002D551E" w:rsidRDefault="003F7E88" w:rsidP="003F7E88">
      <w:pPr>
        <w:numPr>
          <w:ilvl w:val="0"/>
          <w:numId w:val="23"/>
        </w:numPr>
        <w:rPr>
          <w:rFonts w:asciiTheme="minorHAnsi" w:hAnsiTheme="minorHAnsi" w:cstheme="minorHAnsi"/>
          <w:sz w:val="24"/>
        </w:rPr>
      </w:pPr>
      <w:r w:rsidRPr="002D551E">
        <w:rPr>
          <w:rFonts w:asciiTheme="minorHAnsi" w:hAnsiTheme="minorHAnsi" w:cstheme="minorHAnsi"/>
          <w:sz w:val="24"/>
        </w:rPr>
        <w:t xml:space="preserve">The clinician will attend the scene to verify the death and complete the necessary paperwork while at the scene. </w:t>
      </w:r>
    </w:p>
    <w:p w14:paraId="753802C3" w14:textId="277E1CBC" w:rsidR="003F7E88" w:rsidRPr="002D551E" w:rsidRDefault="003F7E88" w:rsidP="003F7E88">
      <w:pPr>
        <w:numPr>
          <w:ilvl w:val="0"/>
          <w:numId w:val="23"/>
        </w:numPr>
        <w:rPr>
          <w:rFonts w:asciiTheme="minorHAnsi" w:hAnsiTheme="minorHAnsi" w:cstheme="minorHAnsi"/>
          <w:sz w:val="24"/>
        </w:rPr>
      </w:pPr>
      <w:r w:rsidRPr="002D551E">
        <w:rPr>
          <w:rFonts w:asciiTheme="minorHAnsi" w:hAnsiTheme="minorHAnsi" w:cstheme="minorHAnsi"/>
          <w:sz w:val="24"/>
        </w:rPr>
        <w:t xml:space="preserve">The clinician will scan the relevant information and update the clinical system. </w:t>
      </w:r>
    </w:p>
    <w:p w14:paraId="00CED72C" w14:textId="484880ED" w:rsidR="003F7E88" w:rsidRDefault="003F7E88" w:rsidP="003F7E88">
      <w:pPr>
        <w:numPr>
          <w:ilvl w:val="0"/>
          <w:numId w:val="23"/>
        </w:numPr>
        <w:rPr>
          <w:rFonts w:asciiTheme="minorHAnsi" w:hAnsiTheme="minorHAnsi" w:cstheme="minorHAnsi"/>
          <w:sz w:val="24"/>
        </w:rPr>
      </w:pPr>
      <w:r w:rsidRPr="002D551E">
        <w:rPr>
          <w:rFonts w:asciiTheme="minorHAnsi" w:hAnsiTheme="minorHAnsi" w:cstheme="minorHAnsi"/>
          <w:sz w:val="24"/>
        </w:rPr>
        <w:t xml:space="preserve">If the clinician is unable to certify the death (for example due to accident, suicide, violence or neglect) this will trigger a standard police response or if no statement of intent, Clinician is still expected to verify death and immediately report to Coroner. </w:t>
      </w:r>
      <w:r w:rsidR="005316B5">
        <w:rPr>
          <w:rFonts w:asciiTheme="minorHAnsi" w:hAnsiTheme="minorHAnsi" w:cstheme="minorHAnsi"/>
          <w:sz w:val="24"/>
        </w:rPr>
        <w:t>During the ‘out of hours’ period, i</w:t>
      </w:r>
      <w:r w:rsidRPr="002D551E">
        <w:rPr>
          <w:rFonts w:asciiTheme="minorHAnsi" w:hAnsiTheme="minorHAnsi" w:cstheme="minorHAnsi"/>
          <w:sz w:val="24"/>
        </w:rPr>
        <w:t xml:space="preserve">t will be police. </w:t>
      </w:r>
    </w:p>
    <w:p w14:paraId="0613537F" w14:textId="77777777" w:rsidR="002D551E" w:rsidRPr="002D551E" w:rsidRDefault="002D551E" w:rsidP="002D551E">
      <w:pPr>
        <w:rPr>
          <w:rFonts w:asciiTheme="minorHAnsi" w:hAnsiTheme="minorHAnsi" w:cstheme="minorHAnsi"/>
          <w:sz w:val="24"/>
        </w:rPr>
      </w:pPr>
    </w:p>
    <w:p w14:paraId="1C9F7A40" w14:textId="04805182" w:rsidR="009A588E" w:rsidRPr="000E0B87" w:rsidRDefault="00313C79" w:rsidP="00EA7B12">
      <w:pPr>
        <w:pStyle w:val="Heading1-LimeGreen"/>
      </w:pPr>
      <w:r>
        <w:t>CHANGE IN LEGISLATION</w:t>
      </w:r>
    </w:p>
    <w:p w14:paraId="2D21AAD0" w14:textId="77777777" w:rsidR="00313C79" w:rsidRPr="00E11290" w:rsidRDefault="00313C79" w:rsidP="00313C79">
      <w:pPr>
        <w:rPr>
          <w:rFonts w:asciiTheme="minorHAnsi" w:hAnsiTheme="minorHAnsi" w:cstheme="minorHAnsi"/>
          <w:sz w:val="24"/>
        </w:rPr>
      </w:pPr>
      <w:r w:rsidRPr="00E11290">
        <w:rPr>
          <w:rFonts w:asciiTheme="minorHAnsi" w:hAnsiTheme="minorHAnsi" w:cstheme="minorHAnsi"/>
          <w:sz w:val="24"/>
        </w:rPr>
        <w:t>The Coronavirus Act 2020 received Royal Assent on Thursday 27</w:t>
      </w:r>
      <w:r w:rsidR="00696D5C" w:rsidRPr="00E11290">
        <w:rPr>
          <w:rFonts w:asciiTheme="minorHAnsi" w:hAnsiTheme="minorHAnsi" w:cstheme="minorHAnsi"/>
          <w:sz w:val="24"/>
          <w:vertAlign w:val="superscript"/>
        </w:rPr>
        <w:t>th</w:t>
      </w:r>
      <w:r w:rsidR="00696D5C" w:rsidRPr="00E11290">
        <w:rPr>
          <w:rFonts w:asciiTheme="minorHAnsi" w:hAnsiTheme="minorHAnsi" w:cstheme="minorHAnsi"/>
          <w:sz w:val="24"/>
        </w:rPr>
        <w:t xml:space="preserve"> </w:t>
      </w:r>
      <w:r w:rsidRPr="00E11290">
        <w:rPr>
          <w:rFonts w:asciiTheme="minorHAnsi" w:hAnsiTheme="minorHAnsi" w:cstheme="minorHAnsi"/>
          <w:sz w:val="24"/>
        </w:rPr>
        <w:t>March 2020. This now means that:</w:t>
      </w:r>
      <w:r w:rsidR="001945FF" w:rsidRPr="00E11290">
        <w:rPr>
          <w:rFonts w:asciiTheme="minorHAnsi" w:hAnsiTheme="minorHAnsi" w:cstheme="minorHAnsi"/>
          <w:sz w:val="24"/>
        </w:rPr>
        <w:br/>
      </w:r>
    </w:p>
    <w:p w14:paraId="120A190C" w14:textId="6E1A0373" w:rsidR="00002A2E" w:rsidRDefault="00002A2E" w:rsidP="00002A2E">
      <w:pPr>
        <w:numPr>
          <w:ilvl w:val="0"/>
          <w:numId w:val="21"/>
        </w:numPr>
        <w:ind w:left="360"/>
        <w:rPr>
          <w:rFonts w:asciiTheme="minorHAnsi" w:hAnsiTheme="minorHAnsi" w:cstheme="minorHAnsi"/>
          <w:sz w:val="24"/>
        </w:rPr>
      </w:pPr>
      <w:r w:rsidRPr="00E11290">
        <w:rPr>
          <w:rFonts w:asciiTheme="minorHAnsi" w:hAnsiTheme="minorHAnsi" w:cstheme="minorHAnsi"/>
          <w:sz w:val="24"/>
        </w:rPr>
        <w:t xml:space="preserve">Statements of Intent on records are no longer required every 14 days but now every 28 days and can be obtained by remote </w:t>
      </w:r>
      <w:r w:rsidRPr="00E11290">
        <w:rPr>
          <w:rFonts w:asciiTheme="minorHAnsi" w:hAnsiTheme="minorHAnsi" w:cstheme="minorHAnsi"/>
          <w:b/>
          <w:sz w:val="24"/>
        </w:rPr>
        <w:t>visual</w:t>
      </w:r>
      <w:r w:rsidRPr="00E11290">
        <w:rPr>
          <w:rFonts w:asciiTheme="minorHAnsi" w:hAnsiTheme="minorHAnsi" w:cstheme="minorHAnsi"/>
          <w:sz w:val="24"/>
        </w:rPr>
        <w:t xml:space="preserve"> consultation </w:t>
      </w:r>
      <w:r w:rsidR="00052F31">
        <w:rPr>
          <w:rFonts w:asciiTheme="minorHAnsi" w:hAnsiTheme="minorHAnsi" w:cstheme="minorHAnsi"/>
          <w:sz w:val="24"/>
        </w:rPr>
        <w:t>e.g.</w:t>
      </w:r>
      <w:r w:rsidRPr="00E11290">
        <w:rPr>
          <w:rFonts w:asciiTheme="minorHAnsi" w:hAnsiTheme="minorHAnsi" w:cstheme="minorHAnsi"/>
          <w:sz w:val="24"/>
        </w:rPr>
        <w:t xml:space="preserve"> video </w:t>
      </w:r>
      <w:r w:rsidR="000A4AEE" w:rsidRPr="00E11290">
        <w:rPr>
          <w:rFonts w:asciiTheme="minorHAnsi" w:hAnsiTheme="minorHAnsi" w:cstheme="minorHAnsi"/>
          <w:sz w:val="24"/>
        </w:rPr>
        <w:t>skype</w:t>
      </w:r>
      <w:r w:rsidRPr="00E11290">
        <w:rPr>
          <w:rFonts w:asciiTheme="minorHAnsi" w:hAnsiTheme="minorHAnsi" w:cstheme="minorHAnsi"/>
          <w:sz w:val="24"/>
        </w:rPr>
        <w:t xml:space="preserve"> etc. This is essential to help with expected deaths and reduce referrals to the coroner and can now be updated remotely with no reason to visit or see face to face. </w:t>
      </w:r>
    </w:p>
    <w:p w14:paraId="0C3292BD" w14:textId="77777777" w:rsidR="00D6458A" w:rsidRPr="00E11290" w:rsidRDefault="00D6458A" w:rsidP="00D6458A">
      <w:pPr>
        <w:ind w:left="360"/>
        <w:rPr>
          <w:rFonts w:asciiTheme="minorHAnsi" w:hAnsiTheme="minorHAnsi" w:cstheme="minorHAnsi"/>
          <w:sz w:val="24"/>
        </w:rPr>
      </w:pPr>
    </w:p>
    <w:p w14:paraId="286F9523" w14:textId="0B342352" w:rsidR="00002A2E" w:rsidRDefault="00002A2E" w:rsidP="00002A2E">
      <w:pPr>
        <w:numPr>
          <w:ilvl w:val="0"/>
          <w:numId w:val="21"/>
        </w:numPr>
        <w:ind w:left="360"/>
        <w:rPr>
          <w:rFonts w:asciiTheme="minorHAnsi" w:hAnsiTheme="minorHAnsi" w:cstheme="minorHAnsi"/>
          <w:sz w:val="24"/>
        </w:rPr>
      </w:pPr>
      <w:r w:rsidRPr="00E11290">
        <w:rPr>
          <w:rFonts w:asciiTheme="minorHAnsi" w:hAnsiTheme="minorHAnsi" w:cstheme="minorHAnsi"/>
          <w:sz w:val="24"/>
        </w:rPr>
        <w:t xml:space="preserve">A medical certificate can be accepted from any medical practitioner, </w:t>
      </w:r>
      <w:proofErr w:type="gramStart"/>
      <w:r w:rsidRPr="00E11290">
        <w:rPr>
          <w:rFonts w:asciiTheme="minorHAnsi" w:hAnsiTheme="minorHAnsi" w:cstheme="minorHAnsi"/>
          <w:sz w:val="24"/>
        </w:rPr>
        <w:t>as long as</w:t>
      </w:r>
      <w:proofErr w:type="gramEnd"/>
      <w:r w:rsidRPr="00E11290">
        <w:rPr>
          <w:rFonts w:asciiTheme="minorHAnsi" w:hAnsiTheme="minorHAnsi" w:cstheme="minorHAnsi"/>
          <w:sz w:val="24"/>
        </w:rPr>
        <w:t xml:space="preserve"> they are able to state to the best of their knowledge the cause of death which can be accessed via records and special notes.</w:t>
      </w:r>
    </w:p>
    <w:p w14:paraId="1125F35E" w14:textId="77777777" w:rsidR="00D6458A" w:rsidRDefault="00D6458A" w:rsidP="00D6458A">
      <w:pPr>
        <w:pStyle w:val="ListParagraph"/>
        <w:rPr>
          <w:rFonts w:asciiTheme="minorHAnsi" w:hAnsiTheme="minorHAnsi" w:cstheme="minorHAnsi"/>
          <w:sz w:val="24"/>
        </w:rPr>
      </w:pPr>
    </w:p>
    <w:p w14:paraId="58ECFFA5" w14:textId="50946194" w:rsidR="00E11290" w:rsidRDefault="007E5C24" w:rsidP="00002A2E">
      <w:pPr>
        <w:numPr>
          <w:ilvl w:val="0"/>
          <w:numId w:val="21"/>
        </w:numPr>
        <w:ind w:left="360"/>
        <w:rPr>
          <w:rFonts w:asciiTheme="minorHAnsi" w:hAnsiTheme="minorHAnsi" w:cstheme="minorHAnsi"/>
          <w:sz w:val="24"/>
        </w:rPr>
      </w:pPr>
      <w:r>
        <w:rPr>
          <w:rFonts w:asciiTheme="minorHAnsi" w:hAnsiTheme="minorHAnsi" w:cstheme="minorHAnsi"/>
          <w:sz w:val="24"/>
        </w:rPr>
        <w:t xml:space="preserve">Practices may wish to consider how they </w:t>
      </w:r>
      <w:r w:rsidR="006A3295">
        <w:rPr>
          <w:rFonts w:asciiTheme="minorHAnsi" w:hAnsiTheme="minorHAnsi" w:cstheme="minorHAnsi"/>
          <w:sz w:val="24"/>
        </w:rPr>
        <w:t xml:space="preserve">expedite the issuing of death certificates for some faith groups based on urgent needs. </w:t>
      </w:r>
    </w:p>
    <w:p w14:paraId="39758188" w14:textId="77777777" w:rsidR="00D6458A" w:rsidRDefault="00D6458A" w:rsidP="00D6458A">
      <w:pPr>
        <w:pStyle w:val="ListParagraph"/>
        <w:rPr>
          <w:rFonts w:asciiTheme="minorHAnsi" w:hAnsiTheme="minorHAnsi" w:cstheme="minorHAnsi"/>
          <w:sz w:val="24"/>
        </w:rPr>
      </w:pPr>
    </w:p>
    <w:p w14:paraId="5BB926E5" w14:textId="69346986" w:rsidR="00002A2E" w:rsidRDefault="00002A2E" w:rsidP="00002A2E">
      <w:pPr>
        <w:numPr>
          <w:ilvl w:val="0"/>
          <w:numId w:val="21"/>
        </w:numPr>
        <w:ind w:left="360"/>
        <w:rPr>
          <w:rFonts w:asciiTheme="minorHAnsi" w:hAnsiTheme="minorHAnsi" w:cstheme="minorHAnsi"/>
          <w:sz w:val="24"/>
        </w:rPr>
      </w:pPr>
      <w:r w:rsidRPr="00E11290">
        <w:rPr>
          <w:rFonts w:asciiTheme="minorHAnsi" w:hAnsiTheme="minorHAnsi" w:cstheme="minorHAnsi"/>
          <w:sz w:val="24"/>
        </w:rPr>
        <w:t>Registrars can accept medical certificates of cause of death (MCCDs) without referral to the coroner, provided it contains an acceptable cause of death, and indicates that a medical practitioner has consulted with the deceased either within 28 days prior to death</w:t>
      </w:r>
      <w:r w:rsidR="00F646B0">
        <w:rPr>
          <w:rFonts w:asciiTheme="minorHAnsi" w:hAnsiTheme="minorHAnsi" w:cstheme="minorHAnsi"/>
          <w:sz w:val="24"/>
        </w:rPr>
        <w:t xml:space="preserve"> or has seen the body after death</w:t>
      </w:r>
      <w:r w:rsidRPr="00E11290">
        <w:rPr>
          <w:rFonts w:asciiTheme="minorHAnsi" w:hAnsiTheme="minorHAnsi" w:cstheme="minorHAnsi"/>
          <w:sz w:val="24"/>
        </w:rPr>
        <w:t xml:space="preserve">. </w:t>
      </w:r>
      <w:r w:rsidR="00E11290">
        <w:rPr>
          <w:rFonts w:asciiTheme="minorHAnsi" w:hAnsiTheme="minorHAnsi" w:cstheme="minorHAnsi"/>
          <w:sz w:val="24"/>
        </w:rPr>
        <w:t xml:space="preserve">When completing the </w:t>
      </w:r>
      <w:r w:rsidRPr="00E11290">
        <w:rPr>
          <w:rFonts w:asciiTheme="minorHAnsi" w:hAnsiTheme="minorHAnsi" w:cstheme="minorHAnsi"/>
          <w:sz w:val="24"/>
        </w:rPr>
        <w:t xml:space="preserve">MCCD please note that probable or possible COVID-19 </w:t>
      </w:r>
      <w:r w:rsidRPr="00E11290">
        <w:rPr>
          <w:rFonts w:asciiTheme="minorHAnsi" w:hAnsiTheme="minorHAnsi" w:cstheme="minorHAnsi"/>
          <w:b/>
          <w:sz w:val="24"/>
        </w:rPr>
        <w:t>is not acceptable</w:t>
      </w:r>
      <w:r w:rsidRPr="00E11290">
        <w:rPr>
          <w:rFonts w:asciiTheme="minorHAnsi" w:hAnsiTheme="minorHAnsi" w:cstheme="minorHAnsi"/>
          <w:sz w:val="24"/>
        </w:rPr>
        <w:t xml:space="preserve">. With agreement of registrars in GM please write COVID-19 in 1a on MCCD whether they are confirmed cases or not if you believe that the COVID type symptoms escalated and caused death. </w:t>
      </w:r>
    </w:p>
    <w:p w14:paraId="20C38EF6" w14:textId="77777777" w:rsidR="00D6458A" w:rsidRDefault="00D6458A" w:rsidP="00D6458A">
      <w:pPr>
        <w:pStyle w:val="ListParagraph"/>
        <w:rPr>
          <w:rFonts w:asciiTheme="minorHAnsi" w:hAnsiTheme="minorHAnsi" w:cstheme="minorHAnsi"/>
          <w:sz w:val="24"/>
        </w:rPr>
      </w:pPr>
    </w:p>
    <w:p w14:paraId="0E359498" w14:textId="09502EB7" w:rsidR="00002A2E" w:rsidRDefault="00002A2E" w:rsidP="00002A2E">
      <w:pPr>
        <w:numPr>
          <w:ilvl w:val="0"/>
          <w:numId w:val="21"/>
        </w:numPr>
        <w:ind w:left="360"/>
        <w:rPr>
          <w:rFonts w:asciiTheme="minorHAnsi" w:hAnsiTheme="minorHAnsi" w:cstheme="minorHAnsi"/>
          <w:sz w:val="24"/>
        </w:rPr>
      </w:pPr>
      <w:r w:rsidRPr="00E11290">
        <w:rPr>
          <w:rFonts w:asciiTheme="minorHAnsi" w:hAnsiTheme="minorHAnsi" w:cstheme="minorHAnsi"/>
          <w:sz w:val="24"/>
        </w:rPr>
        <w:t xml:space="preserve">After verification of death any medical practitioner can do the MCCD, </w:t>
      </w:r>
      <w:r w:rsidR="00D6458A">
        <w:rPr>
          <w:rFonts w:asciiTheme="minorHAnsi" w:hAnsiTheme="minorHAnsi" w:cstheme="minorHAnsi"/>
          <w:sz w:val="24"/>
        </w:rPr>
        <w:t xml:space="preserve">considering there is a valid statement of intent in place. If there is no valid Statement of intent in place, the verifying GP can issue the MCCD if happy to give cause of death. </w:t>
      </w:r>
      <w:r w:rsidRPr="00E11290">
        <w:rPr>
          <w:rFonts w:asciiTheme="minorHAnsi" w:hAnsiTheme="minorHAnsi" w:cstheme="minorHAnsi"/>
          <w:sz w:val="24"/>
        </w:rPr>
        <w:t xml:space="preserve"> </w:t>
      </w:r>
    </w:p>
    <w:p w14:paraId="42332F23" w14:textId="77777777" w:rsidR="00D6458A" w:rsidRDefault="00D6458A" w:rsidP="00D6458A">
      <w:pPr>
        <w:pStyle w:val="ListParagraph"/>
        <w:rPr>
          <w:rFonts w:asciiTheme="minorHAnsi" w:hAnsiTheme="minorHAnsi" w:cstheme="minorHAnsi"/>
          <w:sz w:val="24"/>
        </w:rPr>
      </w:pPr>
    </w:p>
    <w:p w14:paraId="777C4B0A" w14:textId="3E6C1DC9" w:rsidR="00D6458A" w:rsidRDefault="00002A2E" w:rsidP="00002A2E">
      <w:pPr>
        <w:numPr>
          <w:ilvl w:val="0"/>
          <w:numId w:val="21"/>
        </w:numPr>
        <w:ind w:left="360"/>
        <w:rPr>
          <w:rFonts w:asciiTheme="minorHAnsi" w:hAnsiTheme="minorHAnsi" w:cstheme="minorHAnsi"/>
          <w:sz w:val="24"/>
        </w:rPr>
      </w:pPr>
      <w:r w:rsidRPr="00E11290">
        <w:rPr>
          <w:rFonts w:asciiTheme="minorHAnsi" w:hAnsiTheme="minorHAnsi" w:cstheme="minorHAnsi"/>
          <w:sz w:val="24"/>
        </w:rPr>
        <w:lastRenderedPageBreak/>
        <w:t xml:space="preserve">Permission is granted for MCCD to be emailed to registrar and </w:t>
      </w:r>
      <w:r w:rsidR="00D6458A">
        <w:rPr>
          <w:rFonts w:asciiTheme="minorHAnsi" w:hAnsiTheme="minorHAnsi" w:cstheme="minorHAnsi"/>
          <w:sz w:val="24"/>
        </w:rPr>
        <w:t xml:space="preserve">as it is </w:t>
      </w:r>
      <w:r w:rsidRPr="00E11290">
        <w:rPr>
          <w:rFonts w:asciiTheme="minorHAnsi" w:hAnsiTheme="minorHAnsi" w:cstheme="minorHAnsi"/>
          <w:sz w:val="24"/>
        </w:rPr>
        <w:t xml:space="preserve">NO LONGER ACCEPTED TO GIVE </w:t>
      </w:r>
      <w:r w:rsidR="00520E59">
        <w:rPr>
          <w:rFonts w:asciiTheme="minorHAnsi" w:hAnsiTheme="minorHAnsi" w:cstheme="minorHAnsi"/>
          <w:sz w:val="24"/>
        </w:rPr>
        <w:t xml:space="preserve">THE MCCD </w:t>
      </w:r>
      <w:r w:rsidRPr="00E11290">
        <w:rPr>
          <w:rFonts w:asciiTheme="minorHAnsi" w:hAnsiTheme="minorHAnsi" w:cstheme="minorHAnsi"/>
          <w:sz w:val="24"/>
        </w:rPr>
        <w:t xml:space="preserve">TO DECEASED FAMILY </w:t>
      </w:r>
      <w:r w:rsidR="00D6458A">
        <w:rPr>
          <w:rFonts w:asciiTheme="minorHAnsi" w:hAnsiTheme="minorHAnsi" w:cstheme="minorHAnsi"/>
          <w:sz w:val="24"/>
        </w:rPr>
        <w:t>A</w:t>
      </w:r>
      <w:r w:rsidR="00C4183F">
        <w:rPr>
          <w:rFonts w:asciiTheme="minorHAnsi" w:hAnsiTheme="minorHAnsi" w:cstheme="minorHAnsi"/>
          <w:sz w:val="24"/>
        </w:rPr>
        <w:t xml:space="preserve">S </w:t>
      </w:r>
      <w:r w:rsidRPr="00E11290">
        <w:rPr>
          <w:rFonts w:asciiTheme="minorHAnsi" w:hAnsiTheme="minorHAnsi" w:cstheme="minorHAnsi"/>
          <w:sz w:val="24"/>
        </w:rPr>
        <w:t>FACE TO FACE APPOINTMENT</w:t>
      </w:r>
      <w:r w:rsidR="00C4183F">
        <w:rPr>
          <w:rFonts w:asciiTheme="minorHAnsi" w:hAnsiTheme="minorHAnsi" w:cstheme="minorHAnsi"/>
          <w:sz w:val="24"/>
        </w:rPr>
        <w:t>S</w:t>
      </w:r>
      <w:r w:rsidR="00D6458A">
        <w:rPr>
          <w:rFonts w:asciiTheme="minorHAnsi" w:hAnsiTheme="minorHAnsi" w:cstheme="minorHAnsi"/>
          <w:sz w:val="24"/>
        </w:rPr>
        <w:t xml:space="preserve"> THE </w:t>
      </w:r>
      <w:r w:rsidRPr="00E11290">
        <w:rPr>
          <w:rFonts w:asciiTheme="minorHAnsi" w:hAnsiTheme="minorHAnsi" w:cstheme="minorHAnsi"/>
          <w:sz w:val="24"/>
        </w:rPr>
        <w:t>WITH REGISTRAR</w:t>
      </w:r>
      <w:r w:rsidR="00C4183F">
        <w:rPr>
          <w:rFonts w:asciiTheme="minorHAnsi" w:hAnsiTheme="minorHAnsi" w:cstheme="minorHAnsi"/>
          <w:sz w:val="24"/>
        </w:rPr>
        <w:t xml:space="preserve"> NO LONGER TAKE PLACE</w:t>
      </w:r>
      <w:r w:rsidR="00D6458A">
        <w:rPr>
          <w:rFonts w:asciiTheme="minorHAnsi" w:hAnsiTheme="minorHAnsi" w:cstheme="minorHAnsi"/>
          <w:sz w:val="24"/>
        </w:rPr>
        <w:t>.</w:t>
      </w:r>
    </w:p>
    <w:p w14:paraId="7657BF48" w14:textId="77777777" w:rsidR="00D6458A" w:rsidRDefault="00D6458A" w:rsidP="00D6458A">
      <w:pPr>
        <w:pStyle w:val="ListParagraph"/>
        <w:rPr>
          <w:rFonts w:asciiTheme="minorHAnsi" w:hAnsiTheme="minorHAnsi" w:cstheme="minorHAnsi"/>
          <w:sz w:val="24"/>
        </w:rPr>
      </w:pPr>
    </w:p>
    <w:p w14:paraId="5F02F2BF" w14:textId="54BF78CB" w:rsidR="00002A2E" w:rsidRDefault="00D6458A" w:rsidP="00002A2E">
      <w:pPr>
        <w:pStyle w:val="ListParagraph"/>
        <w:numPr>
          <w:ilvl w:val="0"/>
          <w:numId w:val="21"/>
        </w:numPr>
        <w:ind w:left="360"/>
        <w:rPr>
          <w:rFonts w:asciiTheme="minorHAnsi" w:hAnsiTheme="minorHAnsi" w:cstheme="minorHAnsi"/>
          <w:sz w:val="24"/>
        </w:rPr>
      </w:pPr>
      <w:r>
        <w:rPr>
          <w:rFonts w:asciiTheme="minorHAnsi" w:hAnsiTheme="minorHAnsi" w:cstheme="minorHAnsi"/>
          <w:sz w:val="24"/>
        </w:rPr>
        <w:t xml:space="preserve">Please inform deceased family of the content of the </w:t>
      </w:r>
      <w:proofErr w:type="gramStart"/>
      <w:r w:rsidR="00002A2E" w:rsidRPr="00E11290">
        <w:rPr>
          <w:rFonts w:asciiTheme="minorHAnsi" w:hAnsiTheme="minorHAnsi" w:cstheme="minorHAnsi"/>
          <w:sz w:val="24"/>
        </w:rPr>
        <w:t xml:space="preserve">MCCD </w:t>
      </w:r>
      <w:r>
        <w:rPr>
          <w:rFonts w:asciiTheme="minorHAnsi" w:hAnsiTheme="minorHAnsi" w:cstheme="minorHAnsi"/>
          <w:sz w:val="24"/>
        </w:rPr>
        <w:t>,</w:t>
      </w:r>
      <w:proofErr w:type="gramEnd"/>
      <w:r>
        <w:rPr>
          <w:rFonts w:asciiTheme="minorHAnsi" w:hAnsiTheme="minorHAnsi" w:cstheme="minorHAnsi"/>
          <w:sz w:val="24"/>
        </w:rPr>
        <w:t xml:space="preserve"> </w:t>
      </w:r>
      <w:r w:rsidR="00002A2E" w:rsidRPr="00E11290">
        <w:rPr>
          <w:rFonts w:asciiTheme="minorHAnsi" w:hAnsiTheme="minorHAnsi" w:cstheme="minorHAnsi"/>
          <w:sz w:val="24"/>
        </w:rPr>
        <w:t xml:space="preserve">scan </w:t>
      </w:r>
      <w:r>
        <w:rPr>
          <w:rFonts w:asciiTheme="minorHAnsi" w:hAnsiTheme="minorHAnsi" w:cstheme="minorHAnsi"/>
          <w:sz w:val="24"/>
        </w:rPr>
        <w:t xml:space="preserve">both side of the MCCD and email to the local registrar. </w:t>
      </w:r>
      <w:r w:rsidR="00002A2E" w:rsidRPr="00E11290">
        <w:rPr>
          <w:rFonts w:asciiTheme="minorHAnsi" w:hAnsiTheme="minorHAnsi" w:cstheme="minorHAnsi"/>
          <w:sz w:val="24"/>
        </w:rPr>
        <w:t xml:space="preserve"> </w:t>
      </w:r>
    </w:p>
    <w:p w14:paraId="7AD6FBB7" w14:textId="77777777" w:rsidR="00D6458A" w:rsidRPr="00D6458A" w:rsidRDefault="00D6458A" w:rsidP="00D6458A">
      <w:pPr>
        <w:pStyle w:val="ListParagraph"/>
        <w:rPr>
          <w:rFonts w:asciiTheme="minorHAnsi" w:hAnsiTheme="minorHAnsi" w:cstheme="minorHAnsi"/>
          <w:sz w:val="24"/>
        </w:rPr>
      </w:pPr>
    </w:p>
    <w:p w14:paraId="774420A6" w14:textId="2E8429A9" w:rsidR="00002A2E" w:rsidRDefault="00002A2E" w:rsidP="00002A2E">
      <w:pPr>
        <w:numPr>
          <w:ilvl w:val="0"/>
          <w:numId w:val="21"/>
        </w:numPr>
        <w:ind w:left="360"/>
        <w:rPr>
          <w:rFonts w:asciiTheme="minorHAnsi" w:hAnsiTheme="minorHAnsi" w:cstheme="minorHAnsi"/>
          <w:sz w:val="24"/>
        </w:rPr>
      </w:pPr>
      <w:r w:rsidRPr="00E11290">
        <w:rPr>
          <w:rFonts w:asciiTheme="minorHAnsi" w:hAnsiTheme="minorHAnsi" w:cstheme="minorHAnsi"/>
          <w:sz w:val="24"/>
        </w:rPr>
        <w:t xml:space="preserve">PLEASE ADVISE FAMILY THAT THE ABOVE WILL HAPPEN AND THEY DO NOT NEED TO ATTEND </w:t>
      </w:r>
      <w:r w:rsidR="00D6458A">
        <w:rPr>
          <w:rFonts w:asciiTheme="minorHAnsi" w:hAnsiTheme="minorHAnsi" w:cstheme="minorHAnsi"/>
          <w:sz w:val="24"/>
        </w:rPr>
        <w:t xml:space="preserve">THE </w:t>
      </w:r>
      <w:r w:rsidRPr="00E11290">
        <w:rPr>
          <w:rFonts w:asciiTheme="minorHAnsi" w:hAnsiTheme="minorHAnsi" w:cstheme="minorHAnsi"/>
          <w:sz w:val="24"/>
        </w:rPr>
        <w:t xml:space="preserve">REGISTRAR </w:t>
      </w:r>
      <w:r w:rsidR="00D6458A">
        <w:rPr>
          <w:rFonts w:asciiTheme="minorHAnsi" w:hAnsiTheme="minorHAnsi" w:cstheme="minorHAnsi"/>
          <w:sz w:val="24"/>
        </w:rPr>
        <w:t>IN PERSON. T</w:t>
      </w:r>
      <w:r w:rsidRPr="00E11290">
        <w:rPr>
          <w:rFonts w:asciiTheme="minorHAnsi" w:hAnsiTheme="minorHAnsi" w:cstheme="minorHAnsi"/>
          <w:sz w:val="24"/>
        </w:rPr>
        <w:t xml:space="preserve">he body can be moved after verification. </w:t>
      </w:r>
    </w:p>
    <w:p w14:paraId="4E8F1D4B" w14:textId="77777777" w:rsidR="00D6458A" w:rsidRDefault="00D6458A" w:rsidP="00D6458A">
      <w:pPr>
        <w:pStyle w:val="ListParagraph"/>
        <w:rPr>
          <w:rFonts w:asciiTheme="minorHAnsi" w:hAnsiTheme="minorHAnsi" w:cstheme="minorHAnsi"/>
          <w:sz w:val="24"/>
        </w:rPr>
      </w:pPr>
    </w:p>
    <w:p w14:paraId="2403B1CF" w14:textId="2388A766" w:rsidR="00D6458A" w:rsidRDefault="00002A2E" w:rsidP="00D6458A">
      <w:pPr>
        <w:numPr>
          <w:ilvl w:val="0"/>
          <w:numId w:val="21"/>
        </w:numPr>
        <w:ind w:left="360"/>
        <w:rPr>
          <w:rFonts w:asciiTheme="minorHAnsi" w:hAnsiTheme="minorHAnsi" w:cstheme="minorHAnsi"/>
          <w:sz w:val="24"/>
        </w:rPr>
      </w:pPr>
      <w:r w:rsidRPr="00E11290">
        <w:rPr>
          <w:rFonts w:asciiTheme="minorHAnsi" w:hAnsiTheme="minorHAnsi" w:cstheme="minorHAnsi"/>
          <w:sz w:val="24"/>
        </w:rPr>
        <w:t xml:space="preserve">The list of qualified informants </w:t>
      </w:r>
      <w:r w:rsidR="00C55B3E">
        <w:rPr>
          <w:rFonts w:asciiTheme="minorHAnsi" w:hAnsiTheme="minorHAnsi" w:cstheme="minorHAnsi"/>
          <w:sz w:val="24"/>
        </w:rPr>
        <w:t>has been</w:t>
      </w:r>
      <w:r w:rsidRPr="00E11290">
        <w:rPr>
          <w:rFonts w:asciiTheme="minorHAnsi" w:hAnsiTheme="minorHAnsi" w:cstheme="minorHAnsi"/>
          <w:sz w:val="24"/>
        </w:rPr>
        <w:t xml:space="preserve"> temporarily extended to include a funeral director (where they are acting on behalf of the family) </w:t>
      </w:r>
    </w:p>
    <w:p w14:paraId="5C9F4C78" w14:textId="77777777" w:rsidR="00D6458A" w:rsidRDefault="00D6458A" w:rsidP="00D6458A">
      <w:pPr>
        <w:pStyle w:val="ListParagraph"/>
        <w:rPr>
          <w:rFonts w:asciiTheme="minorHAnsi" w:hAnsiTheme="minorHAnsi" w:cstheme="minorHAnsi"/>
          <w:sz w:val="24"/>
        </w:rPr>
      </w:pPr>
    </w:p>
    <w:p w14:paraId="528EBC81" w14:textId="7675E5F4" w:rsidR="00002A2E" w:rsidRPr="00D6458A" w:rsidRDefault="00002A2E" w:rsidP="00D6458A">
      <w:pPr>
        <w:numPr>
          <w:ilvl w:val="0"/>
          <w:numId w:val="21"/>
        </w:numPr>
        <w:ind w:left="360"/>
        <w:rPr>
          <w:rFonts w:asciiTheme="minorHAnsi" w:hAnsiTheme="minorHAnsi" w:cstheme="minorHAnsi"/>
          <w:sz w:val="24"/>
        </w:rPr>
      </w:pPr>
      <w:r w:rsidRPr="00D6458A">
        <w:rPr>
          <w:rFonts w:asciiTheme="minorHAnsi" w:hAnsiTheme="minorHAnsi" w:cstheme="minorHAnsi"/>
          <w:sz w:val="24"/>
        </w:rPr>
        <w:t xml:space="preserve">Cremation no longer requires the confirmatory medical certificate (cremation form 5), but still requires the completion of the medical certificate (cremation form 4) which can be filled by anyone even if not seeing the deceased after death. </w:t>
      </w:r>
    </w:p>
    <w:p w14:paraId="65C6B849" w14:textId="77777777" w:rsidR="00D6458A" w:rsidRPr="00D6458A" w:rsidRDefault="00D6458A" w:rsidP="00D6458A">
      <w:pPr>
        <w:ind w:left="-310"/>
        <w:rPr>
          <w:rFonts w:asciiTheme="minorHAnsi" w:hAnsiTheme="minorHAnsi" w:cstheme="minorHAnsi"/>
          <w:sz w:val="24"/>
        </w:rPr>
      </w:pPr>
    </w:p>
    <w:p w14:paraId="12F2C808" w14:textId="0C5ADA47" w:rsidR="003F7E88" w:rsidRPr="00E11290" w:rsidRDefault="003F7E88" w:rsidP="002D551E">
      <w:pPr>
        <w:jc w:val="center"/>
        <w:rPr>
          <w:rFonts w:asciiTheme="minorHAnsi" w:hAnsiTheme="minorHAnsi" w:cstheme="minorHAnsi"/>
          <w:sz w:val="24"/>
        </w:rPr>
      </w:pPr>
    </w:p>
    <w:p w14:paraId="687E64B4" w14:textId="53EA2A60" w:rsidR="00614CF8" w:rsidRDefault="00614CF8" w:rsidP="00B0110B">
      <w:pPr>
        <w:rPr>
          <w:rFonts w:asciiTheme="minorHAnsi" w:hAnsiTheme="minorHAnsi" w:cstheme="minorHAnsi"/>
          <w:sz w:val="24"/>
        </w:rPr>
      </w:pPr>
    </w:p>
    <w:p w14:paraId="66ABB0B3" w14:textId="77777777" w:rsidR="003F7E88" w:rsidRDefault="003F7E88" w:rsidP="00B52474">
      <w:pPr>
        <w:jc w:val="both"/>
        <w:rPr>
          <w:rFonts w:asciiTheme="minorHAnsi" w:hAnsiTheme="minorHAnsi" w:cstheme="minorHAnsi"/>
          <w:b/>
          <w:sz w:val="23"/>
          <w:szCs w:val="23"/>
        </w:rPr>
      </w:pPr>
    </w:p>
    <w:p w14:paraId="0D57DA3C" w14:textId="0D44EAA0" w:rsidR="003F7E88" w:rsidRDefault="001C6DF4" w:rsidP="00B52474">
      <w:pPr>
        <w:jc w:val="both"/>
        <w:rPr>
          <w:rFonts w:asciiTheme="minorHAnsi" w:hAnsiTheme="minorHAnsi" w:cstheme="minorHAnsi"/>
          <w:b/>
          <w:sz w:val="23"/>
          <w:szCs w:val="23"/>
        </w:rPr>
      </w:pPr>
      <w:r>
        <w:rPr>
          <w:rFonts w:asciiTheme="minorHAnsi" w:hAnsiTheme="minorHAnsi" w:cstheme="minorHAnsi"/>
          <w:b/>
          <w:noProof/>
          <w:sz w:val="23"/>
          <w:szCs w:val="23"/>
        </w:rPr>
        <w:lastRenderedPageBreak/>
        <w:drawing>
          <wp:inline distT="0" distB="0" distL="0" distR="0" wp14:anchorId="339050D3" wp14:editId="03130F77">
            <wp:extent cx="6572250" cy="87179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0" cy="8717915"/>
                    </a:xfrm>
                    <a:prstGeom prst="rect">
                      <a:avLst/>
                    </a:prstGeom>
                    <a:noFill/>
                  </pic:spPr>
                </pic:pic>
              </a:graphicData>
            </a:graphic>
          </wp:inline>
        </w:drawing>
      </w:r>
    </w:p>
    <w:p w14:paraId="4D2796E9" w14:textId="77777777" w:rsidR="001C6DF4" w:rsidRDefault="001C6DF4" w:rsidP="00B52474">
      <w:pPr>
        <w:jc w:val="both"/>
        <w:rPr>
          <w:rFonts w:asciiTheme="minorHAnsi" w:hAnsiTheme="minorHAnsi" w:cstheme="minorHAnsi"/>
          <w:b/>
          <w:sz w:val="24"/>
        </w:rPr>
      </w:pPr>
    </w:p>
    <w:p w14:paraId="49745B7B" w14:textId="77777777" w:rsidR="001C6DF4" w:rsidRDefault="001C6DF4" w:rsidP="00B52474">
      <w:pPr>
        <w:jc w:val="both"/>
        <w:rPr>
          <w:rFonts w:asciiTheme="minorHAnsi" w:hAnsiTheme="minorHAnsi" w:cstheme="minorHAnsi"/>
          <w:b/>
          <w:sz w:val="24"/>
        </w:rPr>
      </w:pPr>
    </w:p>
    <w:p w14:paraId="11F52127" w14:textId="77777777" w:rsidR="001C6DF4" w:rsidRDefault="001C6DF4" w:rsidP="00B52474">
      <w:pPr>
        <w:jc w:val="both"/>
        <w:rPr>
          <w:rFonts w:asciiTheme="minorHAnsi" w:hAnsiTheme="minorHAnsi" w:cstheme="minorHAnsi"/>
          <w:b/>
          <w:sz w:val="24"/>
        </w:rPr>
      </w:pPr>
    </w:p>
    <w:p w14:paraId="76421842" w14:textId="0FE6526F" w:rsidR="00AD2CE6" w:rsidRPr="002D551E" w:rsidRDefault="00B52474" w:rsidP="00B52474">
      <w:pPr>
        <w:jc w:val="both"/>
        <w:rPr>
          <w:rFonts w:asciiTheme="minorHAnsi" w:hAnsiTheme="minorHAnsi" w:cstheme="minorHAnsi"/>
          <w:sz w:val="24"/>
        </w:rPr>
      </w:pPr>
      <w:r w:rsidRPr="002D551E">
        <w:rPr>
          <w:rFonts w:asciiTheme="minorHAnsi" w:hAnsiTheme="minorHAnsi" w:cstheme="minorHAnsi"/>
          <w:b/>
          <w:sz w:val="24"/>
        </w:rPr>
        <w:lastRenderedPageBreak/>
        <w:t>Unexpected deaths</w:t>
      </w:r>
      <w:r w:rsidR="00AD2CE6" w:rsidRPr="002D551E">
        <w:rPr>
          <w:rFonts w:asciiTheme="minorHAnsi" w:hAnsiTheme="minorHAnsi" w:cstheme="minorHAnsi"/>
          <w:b/>
          <w:sz w:val="24"/>
        </w:rPr>
        <w:t>:</w:t>
      </w:r>
      <w:r w:rsidRPr="002D551E">
        <w:rPr>
          <w:rFonts w:asciiTheme="minorHAnsi" w:hAnsiTheme="minorHAnsi" w:cstheme="minorHAnsi"/>
          <w:sz w:val="24"/>
        </w:rPr>
        <w:t xml:space="preserve"> such as road traffic collisions, suicides and accidents. This will be managed via the standard emergency service response. </w:t>
      </w:r>
    </w:p>
    <w:p w14:paraId="791236DF" w14:textId="77777777" w:rsidR="00AD2CE6" w:rsidRPr="002D551E" w:rsidRDefault="00AD2CE6" w:rsidP="00B52474">
      <w:pPr>
        <w:jc w:val="both"/>
        <w:rPr>
          <w:rFonts w:asciiTheme="minorHAnsi" w:hAnsiTheme="minorHAnsi" w:cstheme="minorHAnsi"/>
          <w:sz w:val="24"/>
        </w:rPr>
      </w:pPr>
      <w:r w:rsidRPr="002D551E">
        <w:rPr>
          <w:rFonts w:asciiTheme="minorHAnsi" w:hAnsiTheme="minorHAnsi" w:cstheme="minorHAnsi"/>
          <w:sz w:val="24"/>
        </w:rPr>
        <w:t xml:space="preserve">You will need to still verify a death </w:t>
      </w:r>
      <w:r w:rsidR="00B52474" w:rsidRPr="002D551E">
        <w:rPr>
          <w:rFonts w:asciiTheme="minorHAnsi" w:hAnsiTheme="minorHAnsi" w:cstheme="minorHAnsi"/>
          <w:sz w:val="24"/>
        </w:rPr>
        <w:t>where special notes are not available</w:t>
      </w:r>
      <w:r w:rsidRPr="002D551E">
        <w:rPr>
          <w:rFonts w:asciiTheme="minorHAnsi" w:hAnsiTheme="minorHAnsi" w:cstheme="minorHAnsi"/>
          <w:sz w:val="24"/>
        </w:rPr>
        <w:t xml:space="preserve">. </w:t>
      </w:r>
      <w:r w:rsidR="00B52474" w:rsidRPr="002D551E">
        <w:rPr>
          <w:rFonts w:asciiTheme="minorHAnsi" w:hAnsiTheme="minorHAnsi" w:cstheme="minorHAnsi"/>
          <w:sz w:val="24"/>
        </w:rPr>
        <w:t xml:space="preserve">You will still </w:t>
      </w:r>
      <w:r w:rsidR="00D6458A" w:rsidRPr="002D551E">
        <w:rPr>
          <w:rFonts w:asciiTheme="minorHAnsi" w:hAnsiTheme="minorHAnsi" w:cstheme="minorHAnsi"/>
          <w:sz w:val="24"/>
        </w:rPr>
        <w:t>VERIFY</w:t>
      </w:r>
      <w:r w:rsidR="00B52474" w:rsidRPr="002D551E">
        <w:rPr>
          <w:rFonts w:asciiTheme="minorHAnsi" w:hAnsiTheme="minorHAnsi" w:cstheme="minorHAnsi"/>
          <w:sz w:val="24"/>
        </w:rPr>
        <w:t xml:space="preserve"> death</w:t>
      </w:r>
      <w:r w:rsidR="00D6458A" w:rsidRPr="002D551E">
        <w:rPr>
          <w:rFonts w:asciiTheme="minorHAnsi" w:hAnsiTheme="minorHAnsi" w:cstheme="minorHAnsi"/>
          <w:sz w:val="24"/>
        </w:rPr>
        <w:t>s</w:t>
      </w:r>
      <w:r w:rsidR="00B52474" w:rsidRPr="002D551E">
        <w:rPr>
          <w:rFonts w:asciiTheme="minorHAnsi" w:hAnsiTheme="minorHAnsi" w:cstheme="minorHAnsi"/>
          <w:sz w:val="24"/>
        </w:rPr>
        <w:t xml:space="preserve"> but report it to coroner. </w:t>
      </w:r>
    </w:p>
    <w:p w14:paraId="1C1AF3AE" w14:textId="1851BB9A" w:rsidR="00B52474" w:rsidRPr="002D551E" w:rsidRDefault="00AD2CE6" w:rsidP="00B52474">
      <w:pPr>
        <w:jc w:val="both"/>
        <w:rPr>
          <w:rFonts w:asciiTheme="minorHAnsi" w:hAnsiTheme="minorHAnsi" w:cstheme="minorHAnsi"/>
          <w:sz w:val="24"/>
        </w:rPr>
      </w:pPr>
      <w:r w:rsidRPr="002D551E">
        <w:rPr>
          <w:rFonts w:asciiTheme="minorHAnsi" w:hAnsiTheme="minorHAnsi" w:cstheme="minorHAnsi"/>
          <w:sz w:val="24"/>
        </w:rPr>
        <w:t xml:space="preserve">Please </w:t>
      </w:r>
      <w:r w:rsidR="00B52474" w:rsidRPr="002D551E">
        <w:rPr>
          <w:rFonts w:asciiTheme="minorHAnsi" w:hAnsiTheme="minorHAnsi" w:cstheme="minorHAnsi"/>
          <w:sz w:val="24"/>
        </w:rPr>
        <w:t xml:space="preserve">consider if family /Home has additional information </w:t>
      </w:r>
      <w:r w:rsidRPr="002D551E">
        <w:rPr>
          <w:rFonts w:asciiTheme="minorHAnsi" w:hAnsiTheme="minorHAnsi" w:cstheme="minorHAnsi"/>
          <w:sz w:val="24"/>
        </w:rPr>
        <w:t>s</w:t>
      </w:r>
      <w:r w:rsidR="00B52474" w:rsidRPr="002D551E">
        <w:rPr>
          <w:rFonts w:asciiTheme="minorHAnsi" w:hAnsiTheme="minorHAnsi" w:cstheme="minorHAnsi"/>
          <w:sz w:val="24"/>
        </w:rPr>
        <w:t>uch discharge letter from hospital (with in last 28 days) giving diagnosis and name of Dr Seen patient. This information will make</w:t>
      </w:r>
      <w:r w:rsidRPr="002D551E">
        <w:rPr>
          <w:rFonts w:asciiTheme="minorHAnsi" w:hAnsiTheme="minorHAnsi" w:cstheme="minorHAnsi"/>
          <w:sz w:val="24"/>
        </w:rPr>
        <w:t xml:space="preserve"> the death an ‘</w:t>
      </w:r>
      <w:r w:rsidR="00B52474" w:rsidRPr="002D551E">
        <w:rPr>
          <w:rFonts w:asciiTheme="minorHAnsi" w:hAnsiTheme="minorHAnsi" w:cstheme="minorHAnsi"/>
          <w:sz w:val="24"/>
        </w:rPr>
        <w:t>expected death</w:t>
      </w:r>
      <w:r w:rsidRPr="002D551E">
        <w:rPr>
          <w:rFonts w:asciiTheme="minorHAnsi" w:hAnsiTheme="minorHAnsi" w:cstheme="minorHAnsi"/>
          <w:sz w:val="24"/>
        </w:rPr>
        <w:t>’</w:t>
      </w:r>
      <w:r w:rsidR="00B52474" w:rsidRPr="002D551E">
        <w:rPr>
          <w:rFonts w:asciiTheme="minorHAnsi" w:hAnsiTheme="minorHAnsi" w:cstheme="minorHAnsi"/>
          <w:sz w:val="24"/>
        </w:rPr>
        <w:t xml:space="preserve"> considering no other reasons to report it to coroner. </w:t>
      </w:r>
    </w:p>
    <w:p w14:paraId="5103242A" w14:textId="77777777" w:rsidR="00B52474" w:rsidRPr="002D551E" w:rsidRDefault="00B52474" w:rsidP="00B52474">
      <w:pPr>
        <w:jc w:val="both"/>
        <w:rPr>
          <w:rFonts w:asciiTheme="minorHAnsi" w:hAnsiTheme="minorHAnsi" w:cstheme="minorHAnsi"/>
          <w:sz w:val="24"/>
        </w:rPr>
      </w:pPr>
      <w:r w:rsidRPr="002D551E">
        <w:rPr>
          <w:rFonts w:asciiTheme="minorHAnsi" w:hAnsiTheme="minorHAnsi" w:cstheme="minorHAnsi"/>
          <w:sz w:val="24"/>
        </w:rPr>
        <w:t xml:space="preserve"> </w:t>
      </w:r>
    </w:p>
    <w:p w14:paraId="008F43D1" w14:textId="3E61F65D" w:rsidR="00B52474" w:rsidRPr="002D551E" w:rsidRDefault="00B52474" w:rsidP="00B52474">
      <w:pPr>
        <w:jc w:val="both"/>
        <w:rPr>
          <w:rFonts w:asciiTheme="minorHAnsi" w:hAnsiTheme="minorHAnsi" w:cstheme="minorHAnsi"/>
          <w:b/>
          <w:sz w:val="24"/>
        </w:rPr>
      </w:pPr>
      <w:r w:rsidRPr="002D551E">
        <w:rPr>
          <w:rFonts w:asciiTheme="minorHAnsi" w:hAnsiTheme="minorHAnsi" w:cstheme="minorHAnsi"/>
          <w:b/>
          <w:sz w:val="24"/>
        </w:rPr>
        <w:t xml:space="preserve">Expected death / reasonably foreseeable natural deaths </w:t>
      </w:r>
    </w:p>
    <w:p w14:paraId="336BFCDF" w14:textId="61F1106D" w:rsidR="00B52474" w:rsidRPr="002D551E" w:rsidRDefault="00B52474" w:rsidP="00B52474">
      <w:pPr>
        <w:jc w:val="both"/>
        <w:rPr>
          <w:rFonts w:asciiTheme="minorHAnsi" w:hAnsiTheme="minorHAnsi" w:cstheme="minorHAnsi"/>
          <w:sz w:val="24"/>
        </w:rPr>
      </w:pPr>
      <w:r w:rsidRPr="002D551E">
        <w:rPr>
          <w:rFonts w:asciiTheme="minorHAnsi" w:hAnsiTheme="minorHAnsi" w:cstheme="minorHAnsi"/>
          <w:sz w:val="24"/>
        </w:rPr>
        <w:t xml:space="preserve">When referring to ‘expected deaths’ this could be defined as:  </w:t>
      </w:r>
    </w:p>
    <w:p w14:paraId="50D0B996" w14:textId="77777777" w:rsidR="00B52474" w:rsidRPr="002D551E" w:rsidRDefault="00B52474" w:rsidP="00B52474">
      <w:pPr>
        <w:jc w:val="both"/>
        <w:rPr>
          <w:rFonts w:asciiTheme="minorHAnsi" w:hAnsiTheme="minorHAnsi" w:cstheme="minorHAnsi"/>
          <w:sz w:val="24"/>
        </w:rPr>
      </w:pPr>
      <w:r w:rsidRPr="002D551E">
        <w:rPr>
          <w:rFonts w:asciiTheme="minorHAnsi" w:hAnsiTheme="minorHAnsi" w:cstheme="minorHAnsi"/>
          <w:i/>
          <w:sz w:val="24"/>
        </w:rPr>
        <w:t>“the result of acute or gradual deterioration in the patient’s health and often due to advanced disease and terminal illness”</w:t>
      </w:r>
      <w:r w:rsidRPr="002D551E">
        <w:rPr>
          <w:rFonts w:asciiTheme="minorHAnsi" w:hAnsiTheme="minorHAnsi" w:cstheme="minorHAnsi"/>
          <w:sz w:val="24"/>
        </w:rPr>
        <w:t xml:space="preserve"> </w:t>
      </w:r>
    </w:p>
    <w:p w14:paraId="726C8505" w14:textId="77777777" w:rsidR="00B52474" w:rsidRPr="002D551E" w:rsidRDefault="00B52474" w:rsidP="00B52474">
      <w:pPr>
        <w:jc w:val="both"/>
        <w:rPr>
          <w:rFonts w:asciiTheme="minorHAnsi" w:hAnsiTheme="minorHAnsi" w:cstheme="minorHAnsi"/>
          <w:sz w:val="24"/>
        </w:rPr>
      </w:pPr>
      <w:r w:rsidRPr="002D551E">
        <w:rPr>
          <w:rFonts w:asciiTheme="minorHAnsi" w:hAnsiTheme="minorHAnsi" w:cstheme="minorHAnsi"/>
          <w:sz w:val="24"/>
        </w:rPr>
        <w:t xml:space="preserve"> </w:t>
      </w:r>
    </w:p>
    <w:p w14:paraId="48380AF3" w14:textId="77777777" w:rsidR="00B52474" w:rsidRPr="002D551E" w:rsidRDefault="00B52474" w:rsidP="00B52474">
      <w:pPr>
        <w:jc w:val="both"/>
        <w:rPr>
          <w:rFonts w:asciiTheme="minorHAnsi" w:hAnsiTheme="minorHAnsi" w:cstheme="minorHAnsi"/>
          <w:sz w:val="24"/>
        </w:rPr>
      </w:pPr>
      <w:r w:rsidRPr="002D551E">
        <w:rPr>
          <w:rFonts w:asciiTheme="minorHAnsi" w:hAnsiTheme="minorHAnsi" w:cstheme="minorHAnsi"/>
          <w:sz w:val="24"/>
        </w:rPr>
        <w:t xml:space="preserve">When referring to death of ‘reasonably foreseeable natural deaths’ this could be described as:  </w:t>
      </w:r>
    </w:p>
    <w:p w14:paraId="2908E91D" w14:textId="6A918142" w:rsidR="00B52474" w:rsidRPr="002D551E" w:rsidRDefault="00B52474" w:rsidP="00B52474">
      <w:pPr>
        <w:jc w:val="both"/>
        <w:rPr>
          <w:rFonts w:asciiTheme="minorHAnsi" w:hAnsiTheme="minorHAnsi" w:cstheme="minorHAnsi"/>
          <w:i/>
          <w:sz w:val="24"/>
        </w:rPr>
      </w:pPr>
      <w:r w:rsidRPr="002D551E">
        <w:rPr>
          <w:rFonts w:asciiTheme="minorHAnsi" w:hAnsiTheme="minorHAnsi" w:cstheme="minorHAnsi"/>
          <w:i/>
          <w:sz w:val="24"/>
        </w:rPr>
        <w:t xml:space="preserve">“To the best of a Doctors knowledge and belief the death was anticipated to occur at any time from natural causes” </w:t>
      </w:r>
    </w:p>
    <w:p w14:paraId="6B18AC1F" w14:textId="2C9017BA" w:rsidR="003F7E88" w:rsidRDefault="003F7E88" w:rsidP="00B52474">
      <w:pPr>
        <w:jc w:val="both"/>
        <w:rPr>
          <w:rFonts w:asciiTheme="minorHAnsi" w:hAnsiTheme="minorHAnsi" w:cstheme="minorHAnsi"/>
          <w:i/>
          <w:sz w:val="23"/>
          <w:szCs w:val="23"/>
        </w:rPr>
      </w:pPr>
    </w:p>
    <w:p w14:paraId="06BDC865" w14:textId="27DFF468" w:rsidR="003F7E88" w:rsidRPr="000E0B87" w:rsidRDefault="000D6C38" w:rsidP="003F7E88">
      <w:pPr>
        <w:pStyle w:val="Heading1-LimeGreen"/>
      </w:pPr>
      <w:r>
        <w:t>useful</w:t>
      </w:r>
      <w:r w:rsidR="003F7E88">
        <w:t xml:space="preserve"> documents</w:t>
      </w:r>
    </w:p>
    <w:p w14:paraId="37757416" w14:textId="01CB88D7" w:rsidR="003F7E88" w:rsidRDefault="00A1157D" w:rsidP="00F27F7F">
      <w:pPr>
        <w:pStyle w:val="ListParagraph"/>
        <w:numPr>
          <w:ilvl w:val="0"/>
          <w:numId w:val="37"/>
        </w:numPr>
        <w:ind w:right="-232"/>
        <w:rPr>
          <w:rFonts w:asciiTheme="minorHAnsi" w:hAnsiTheme="minorHAnsi" w:cstheme="minorHAnsi"/>
          <w:bCs/>
          <w:sz w:val="23"/>
          <w:szCs w:val="23"/>
        </w:rPr>
      </w:pPr>
      <w:r w:rsidRPr="00F27F7F">
        <w:rPr>
          <w:rFonts w:asciiTheme="minorHAnsi" w:hAnsiTheme="minorHAnsi" w:cstheme="minorHAnsi"/>
          <w:bCs/>
          <w:sz w:val="23"/>
          <w:szCs w:val="23"/>
        </w:rPr>
        <w:t>VERIFICATION</w:t>
      </w:r>
      <w:r w:rsidR="003F7E88" w:rsidRPr="00F27F7F">
        <w:rPr>
          <w:rFonts w:asciiTheme="minorHAnsi" w:hAnsiTheme="minorHAnsi" w:cstheme="minorHAnsi"/>
          <w:bCs/>
          <w:sz w:val="23"/>
          <w:szCs w:val="23"/>
        </w:rPr>
        <w:t xml:space="preserve"> FORM</w:t>
      </w:r>
    </w:p>
    <w:bookmarkStart w:id="1" w:name="_MON_1653199758"/>
    <w:bookmarkEnd w:id="1"/>
    <w:p w14:paraId="784D6124" w14:textId="2EDF2CA6" w:rsidR="00AC6E8F" w:rsidRPr="00AC6E8F" w:rsidRDefault="00AC6E8F" w:rsidP="00AC6E8F">
      <w:pPr>
        <w:ind w:right="-232"/>
        <w:rPr>
          <w:rFonts w:asciiTheme="minorHAnsi" w:hAnsiTheme="minorHAnsi" w:cstheme="minorHAnsi"/>
          <w:bCs/>
          <w:sz w:val="23"/>
          <w:szCs w:val="23"/>
        </w:rPr>
      </w:pPr>
      <w:r>
        <w:rPr>
          <w:rFonts w:asciiTheme="minorHAnsi" w:hAnsiTheme="minorHAnsi" w:cstheme="minorHAnsi"/>
          <w:bCs/>
          <w:sz w:val="23"/>
          <w:szCs w:val="23"/>
        </w:rPr>
        <w:object w:dxaOrig="1518" w:dyaOrig="989" w14:anchorId="42C0A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0pt" o:ole="">
            <v:imagedata r:id="rId19" o:title=""/>
          </v:shape>
          <o:OLEObject Type="Embed" ProgID="Word.Document.12" ShapeID="_x0000_i1025" DrawAspect="Icon" ObjectID="_1673856930" r:id="rId20">
            <o:FieldCodes>\s</o:FieldCodes>
          </o:OLEObject>
        </w:object>
      </w:r>
    </w:p>
    <w:p w14:paraId="0BC43C34" w14:textId="0AC0DBF5" w:rsidR="00F27F7F" w:rsidRDefault="00F27F7F" w:rsidP="003F7E88">
      <w:pPr>
        <w:ind w:right="-232"/>
        <w:rPr>
          <w:rFonts w:asciiTheme="minorHAnsi" w:hAnsiTheme="minorHAnsi" w:cstheme="minorHAnsi"/>
          <w:bCs/>
          <w:sz w:val="23"/>
          <w:szCs w:val="23"/>
        </w:rPr>
      </w:pPr>
    </w:p>
    <w:p w14:paraId="74CD3280" w14:textId="6BC1572C" w:rsidR="00EB1CCC" w:rsidRPr="00AC6E8F" w:rsidRDefault="00EB1CCC" w:rsidP="00AC6E8F">
      <w:pPr>
        <w:pStyle w:val="ListParagraph"/>
        <w:numPr>
          <w:ilvl w:val="0"/>
          <w:numId w:val="37"/>
        </w:numPr>
        <w:ind w:right="-232"/>
        <w:rPr>
          <w:rFonts w:asciiTheme="minorHAnsi" w:hAnsiTheme="minorHAnsi" w:cstheme="minorHAnsi"/>
          <w:bCs/>
          <w:sz w:val="23"/>
          <w:szCs w:val="23"/>
        </w:rPr>
      </w:pPr>
      <w:r w:rsidRPr="00AC6E8F">
        <w:rPr>
          <w:rFonts w:asciiTheme="minorHAnsi" w:hAnsiTheme="minorHAnsi" w:cstheme="minorHAnsi"/>
          <w:bCs/>
          <w:sz w:val="23"/>
          <w:szCs w:val="23"/>
        </w:rPr>
        <w:t>C</w:t>
      </w:r>
      <w:r w:rsidR="00F27F7F" w:rsidRPr="00AC6E8F">
        <w:rPr>
          <w:rFonts w:asciiTheme="minorHAnsi" w:hAnsiTheme="minorHAnsi" w:cstheme="minorHAnsi"/>
          <w:bCs/>
          <w:sz w:val="23"/>
          <w:szCs w:val="23"/>
        </w:rPr>
        <w:t>REMATION 4 FORM (replacing Form B)</w:t>
      </w:r>
    </w:p>
    <w:p w14:paraId="09F534D7" w14:textId="71874CEC" w:rsidR="00F27F7F" w:rsidRDefault="00514DDC" w:rsidP="003F7E88">
      <w:pPr>
        <w:ind w:right="-232"/>
        <w:rPr>
          <w:rFonts w:asciiTheme="minorHAnsi" w:hAnsiTheme="minorHAnsi" w:cstheme="minorHAnsi"/>
          <w:bCs/>
          <w:sz w:val="23"/>
          <w:szCs w:val="23"/>
        </w:rPr>
      </w:pPr>
      <w:r>
        <w:rPr>
          <w:rFonts w:asciiTheme="minorHAnsi" w:hAnsiTheme="minorHAnsi" w:cstheme="minorHAnsi"/>
          <w:bCs/>
          <w:sz w:val="23"/>
          <w:szCs w:val="23"/>
        </w:rPr>
        <w:object w:dxaOrig="1031" w:dyaOrig="671" w14:anchorId="4540C376">
          <v:shape id="_x0000_i1026" type="#_x0000_t75" style="width:51.5pt;height:33.5pt" o:ole="">
            <v:imagedata r:id="rId21" o:title=""/>
          </v:shape>
          <o:OLEObject Type="Embed" ProgID="AcroExch.Document.DC" ShapeID="_x0000_i1026" DrawAspect="Icon" ObjectID="_1673856931" r:id="rId22"/>
        </w:object>
      </w:r>
    </w:p>
    <w:p w14:paraId="2EEAF4CA" w14:textId="77777777" w:rsidR="003F7E88" w:rsidRPr="00B52474" w:rsidRDefault="003F7E88" w:rsidP="00B52474">
      <w:pPr>
        <w:jc w:val="both"/>
        <w:rPr>
          <w:rFonts w:asciiTheme="minorHAnsi" w:hAnsiTheme="minorHAnsi" w:cstheme="minorHAnsi"/>
          <w:sz w:val="23"/>
          <w:szCs w:val="23"/>
        </w:rPr>
      </w:pPr>
    </w:p>
    <w:p w14:paraId="57BE9AD7" w14:textId="48D58F68" w:rsidR="00AC6E8F" w:rsidRDefault="00AC6E8F" w:rsidP="00AC6E8F">
      <w:pPr>
        <w:pStyle w:val="ListParagraph"/>
        <w:numPr>
          <w:ilvl w:val="0"/>
          <w:numId w:val="37"/>
        </w:numPr>
        <w:spacing w:line="269" w:lineRule="auto"/>
        <w:rPr>
          <w:rFonts w:asciiTheme="minorHAnsi" w:hAnsiTheme="minorHAnsi" w:cstheme="minorHAnsi"/>
          <w:bCs/>
          <w:sz w:val="23"/>
          <w:szCs w:val="23"/>
        </w:rPr>
      </w:pPr>
      <w:r>
        <w:rPr>
          <w:rFonts w:asciiTheme="minorHAnsi" w:hAnsiTheme="minorHAnsi" w:cstheme="minorHAnsi"/>
          <w:bCs/>
          <w:sz w:val="23"/>
          <w:szCs w:val="23"/>
        </w:rPr>
        <w:t>EXAMPLE FAMILY LETTER (AS USED BY ESCDC)</w:t>
      </w:r>
    </w:p>
    <w:p w14:paraId="43EB76C7" w14:textId="6811D878" w:rsidR="00AC6E8F" w:rsidRDefault="00AC6E8F" w:rsidP="00AC6E8F">
      <w:pPr>
        <w:spacing w:line="269" w:lineRule="auto"/>
        <w:ind w:left="360"/>
        <w:rPr>
          <w:rFonts w:asciiTheme="minorHAnsi" w:hAnsiTheme="minorHAnsi" w:cstheme="minorHAnsi"/>
          <w:bCs/>
          <w:sz w:val="23"/>
          <w:szCs w:val="23"/>
        </w:rPr>
      </w:pPr>
      <w:r>
        <w:rPr>
          <w:rFonts w:asciiTheme="minorHAnsi" w:hAnsiTheme="minorHAnsi" w:cstheme="minorHAnsi"/>
          <w:bCs/>
          <w:sz w:val="23"/>
          <w:szCs w:val="23"/>
        </w:rPr>
        <w:object w:dxaOrig="1518" w:dyaOrig="989" w14:anchorId="03A4E5D5">
          <v:shape id="_x0000_i1027" type="#_x0000_t75" style="width:76pt;height:50pt" o:ole="">
            <v:imagedata r:id="rId23" o:title=""/>
          </v:shape>
          <o:OLEObject Type="Embed" ProgID="PowerPoint.Show.12" ShapeID="_x0000_i1027" DrawAspect="Icon" ObjectID="_1673856932" r:id="rId24"/>
        </w:object>
      </w:r>
    </w:p>
    <w:p w14:paraId="0FAA675C" w14:textId="77777777" w:rsidR="00AC6E8F" w:rsidRPr="00AC6E8F" w:rsidRDefault="00AC6E8F" w:rsidP="00AC6E8F">
      <w:pPr>
        <w:spacing w:line="269" w:lineRule="auto"/>
        <w:ind w:left="360"/>
        <w:rPr>
          <w:rFonts w:asciiTheme="minorHAnsi" w:hAnsiTheme="minorHAnsi" w:cstheme="minorHAnsi"/>
          <w:bCs/>
          <w:sz w:val="23"/>
          <w:szCs w:val="23"/>
        </w:rPr>
      </w:pPr>
    </w:p>
    <w:p w14:paraId="0F5FDCAD" w14:textId="1C71E082" w:rsidR="00F27F7F" w:rsidRPr="00AC6E8F" w:rsidRDefault="00F27F7F" w:rsidP="00AC6E8F">
      <w:pPr>
        <w:pStyle w:val="ListParagraph"/>
        <w:numPr>
          <w:ilvl w:val="0"/>
          <w:numId w:val="37"/>
        </w:numPr>
        <w:spacing w:line="269" w:lineRule="auto"/>
        <w:rPr>
          <w:rFonts w:asciiTheme="minorHAnsi" w:hAnsiTheme="minorHAnsi" w:cstheme="minorHAnsi"/>
          <w:bCs/>
          <w:sz w:val="23"/>
          <w:szCs w:val="23"/>
        </w:rPr>
      </w:pPr>
      <w:r w:rsidRPr="00AC6E8F">
        <w:rPr>
          <w:rFonts w:asciiTheme="minorHAnsi" w:hAnsiTheme="minorHAnsi" w:cstheme="minorHAnsi"/>
          <w:bCs/>
          <w:sz w:val="23"/>
          <w:szCs w:val="23"/>
        </w:rPr>
        <w:t xml:space="preserve">Coronavirus Act – excess death provisions: information and guidance for medical practitioners </w:t>
      </w:r>
    </w:p>
    <w:bookmarkStart w:id="2" w:name="_MON_1653199349"/>
    <w:bookmarkEnd w:id="2"/>
    <w:p w14:paraId="55E3D965" w14:textId="3AB12AB8" w:rsidR="00B52474" w:rsidRPr="00F27F7F" w:rsidRDefault="00F27F7F" w:rsidP="00B52474">
      <w:pPr>
        <w:jc w:val="both"/>
        <w:rPr>
          <w:rFonts w:asciiTheme="minorHAnsi" w:hAnsiTheme="minorHAnsi" w:cstheme="minorHAnsi"/>
          <w:sz w:val="23"/>
          <w:szCs w:val="23"/>
        </w:rPr>
      </w:pPr>
      <w:r>
        <w:rPr>
          <w:rFonts w:asciiTheme="minorHAnsi" w:hAnsiTheme="minorHAnsi" w:cstheme="minorHAnsi"/>
          <w:sz w:val="23"/>
          <w:szCs w:val="23"/>
        </w:rPr>
        <w:object w:dxaOrig="1518" w:dyaOrig="989" w14:anchorId="39C0BAE6">
          <v:shape id="_x0000_i1028" type="#_x0000_t75" style="width:76pt;height:50pt" o:ole="">
            <v:imagedata r:id="rId25" o:title=""/>
          </v:shape>
          <o:OLEObject Type="Embed" ProgID="Word.Document.12" ShapeID="_x0000_i1028" DrawAspect="Icon" ObjectID="_1673856933" r:id="rId26">
            <o:FieldCodes>\s</o:FieldCodes>
          </o:OLEObject>
        </w:object>
      </w:r>
    </w:p>
    <w:p w14:paraId="3C8572F7" w14:textId="77777777" w:rsidR="00926006" w:rsidRPr="00926006" w:rsidRDefault="00926006" w:rsidP="00270FE9">
      <w:pPr>
        <w:rPr>
          <w:rFonts w:asciiTheme="minorHAnsi" w:hAnsiTheme="minorHAnsi" w:cstheme="minorHAnsi"/>
          <w:sz w:val="23"/>
          <w:szCs w:val="23"/>
        </w:rPr>
      </w:pPr>
    </w:p>
    <w:p w14:paraId="1169EFAB" w14:textId="193E07B8" w:rsidR="00EA7B12" w:rsidRPr="00A1157D" w:rsidRDefault="00EA7B12" w:rsidP="00EA7B12">
      <w:pPr>
        <w:rPr>
          <w:rFonts w:asciiTheme="minorHAnsi" w:hAnsiTheme="minorHAnsi" w:cstheme="minorHAnsi"/>
          <w:b/>
          <w:caps/>
          <w:noProof/>
          <w:color w:val="CED664"/>
          <w:spacing w:val="-2"/>
          <w:sz w:val="56"/>
          <w:szCs w:val="56"/>
          <w:u w:val="thick" w:color="CED664"/>
        </w:rPr>
      </w:pPr>
      <w:r w:rsidRPr="00A1157D">
        <w:rPr>
          <w:rFonts w:asciiTheme="minorHAnsi" w:hAnsiTheme="minorHAnsi" w:cstheme="minorHAnsi"/>
          <w:b/>
          <w:caps/>
          <w:noProof/>
          <w:color w:val="CED664"/>
          <w:spacing w:val="-2"/>
          <w:sz w:val="56"/>
          <w:szCs w:val="56"/>
          <w:u w:val="thick" w:color="CED664"/>
        </w:rPr>
        <w:t>TEAM SAFETY</w:t>
      </w:r>
    </w:p>
    <w:p w14:paraId="2DFF7C6C" w14:textId="77777777" w:rsidR="002D551E" w:rsidRDefault="002D551E" w:rsidP="00696D5C">
      <w:pPr>
        <w:rPr>
          <w:rFonts w:asciiTheme="minorHAnsi" w:hAnsiTheme="minorHAnsi" w:cstheme="minorHAnsi"/>
          <w:sz w:val="23"/>
          <w:szCs w:val="23"/>
        </w:rPr>
      </w:pPr>
    </w:p>
    <w:p w14:paraId="5ADB169E" w14:textId="0C121D6C" w:rsidR="00696D5C" w:rsidRPr="002D551E" w:rsidRDefault="00270FE9" w:rsidP="00696D5C">
      <w:pPr>
        <w:rPr>
          <w:rFonts w:asciiTheme="minorHAnsi" w:hAnsiTheme="minorHAnsi" w:cstheme="minorHAnsi"/>
          <w:b/>
          <w:sz w:val="28"/>
          <w:szCs w:val="28"/>
        </w:rPr>
      </w:pPr>
      <w:r w:rsidRPr="002D551E">
        <w:rPr>
          <w:rFonts w:asciiTheme="minorHAnsi" w:hAnsiTheme="minorHAnsi" w:cstheme="minorHAnsi"/>
          <w:sz w:val="24"/>
        </w:rPr>
        <w:t xml:space="preserve">Your safety is paramount so please </w:t>
      </w:r>
      <w:r w:rsidR="00356914" w:rsidRPr="002D551E">
        <w:rPr>
          <w:rFonts w:asciiTheme="minorHAnsi" w:hAnsiTheme="minorHAnsi" w:cstheme="minorHAnsi"/>
          <w:sz w:val="24"/>
        </w:rPr>
        <w:t xml:space="preserve">ensure you risk assess the situation and access </w:t>
      </w:r>
      <w:r w:rsidRPr="002D551E">
        <w:rPr>
          <w:rFonts w:asciiTheme="minorHAnsi" w:hAnsiTheme="minorHAnsi" w:cstheme="minorHAnsi"/>
          <w:sz w:val="24"/>
        </w:rPr>
        <w:t>Personal Protective Equipment (PPE)</w:t>
      </w:r>
      <w:r w:rsidR="00356914" w:rsidRPr="002D551E">
        <w:rPr>
          <w:rFonts w:asciiTheme="minorHAnsi" w:hAnsiTheme="minorHAnsi" w:cstheme="minorHAnsi"/>
          <w:sz w:val="24"/>
        </w:rPr>
        <w:t xml:space="preserve"> – see below.</w:t>
      </w:r>
    </w:p>
    <w:p w14:paraId="21FF852A" w14:textId="231B2AF8" w:rsidR="00696D5C" w:rsidRDefault="00696D5C" w:rsidP="00EA7B12">
      <w:pPr>
        <w:jc w:val="center"/>
        <w:rPr>
          <w:rFonts w:asciiTheme="minorHAnsi" w:hAnsiTheme="minorHAnsi" w:cstheme="minorHAnsi"/>
          <w:b/>
          <w:sz w:val="24"/>
        </w:rPr>
      </w:pPr>
    </w:p>
    <w:p w14:paraId="62A466F6" w14:textId="77777777" w:rsidR="00696D5C" w:rsidRDefault="00696D5C" w:rsidP="00696D5C">
      <w:pPr>
        <w:rPr>
          <w:rFonts w:asciiTheme="minorHAnsi" w:hAnsiTheme="minorHAnsi" w:cstheme="minorHAnsi"/>
          <w:b/>
          <w:sz w:val="24"/>
        </w:rPr>
      </w:pPr>
    </w:p>
    <w:p w14:paraId="4E219C50" w14:textId="0FDCEAD1" w:rsidR="003F7E88" w:rsidRPr="000E0B87" w:rsidRDefault="003F7E88" w:rsidP="00F154F5">
      <w:pPr>
        <w:pStyle w:val="Heading1-LimeGreen"/>
      </w:pPr>
      <w:r w:rsidRPr="000E0B87">
        <w:lastRenderedPageBreak/>
        <w:t xml:space="preserve">TRAINING FOR </w:t>
      </w:r>
      <w:r>
        <w:t>CLINICIANS</w:t>
      </w:r>
    </w:p>
    <w:p w14:paraId="7A7675A3" w14:textId="77777777" w:rsidR="003F7E88" w:rsidRPr="002D551E" w:rsidRDefault="003F7E88" w:rsidP="003F7E88">
      <w:pPr>
        <w:rPr>
          <w:rFonts w:asciiTheme="minorHAnsi" w:hAnsiTheme="minorHAnsi" w:cstheme="minorHAnsi"/>
          <w:sz w:val="24"/>
        </w:rPr>
      </w:pPr>
      <w:r w:rsidRPr="002D551E">
        <w:rPr>
          <w:rFonts w:asciiTheme="minorHAnsi" w:hAnsiTheme="minorHAnsi" w:cstheme="minorHAnsi"/>
          <w:sz w:val="24"/>
        </w:rPr>
        <w:t>We are keen to ensure that you feel fully prepared ahead of certifying deaths in your community.  Below you will find details of the training and guidance which may be of use to you.</w:t>
      </w:r>
    </w:p>
    <w:tbl>
      <w:tblPr>
        <w:tblStyle w:val="TableGrid"/>
        <w:tblW w:w="0" w:type="auto"/>
        <w:tblLook w:val="04A0" w:firstRow="1" w:lastRow="0" w:firstColumn="1" w:lastColumn="0" w:noHBand="0" w:noVBand="1"/>
      </w:tblPr>
      <w:tblGrid>
        <w:gridCol w:w="10157"/>
      </w:tblGrid>
      <w:tr w:rsidR="000B59AF" w:rsidRPr="000E0B87" w14:paraId="0CF71A72" w14:textId="77777777" w:rsidTr="000B59AF">
        <w:tc>
          <w:tcPr>
            <w:tcW w:w="10383" w:type="dxa"/>
          </w:tcPr>
          <w:p w14:paraId="0F9A2440" w14:textId="77777777" w:rsidR="000B59AF" w:rsidRPr="002251D6" w:rsidRDefault="000B59AF" w:rsidP="000B59AF">
            <w:pPr>
              <w:rPr>
                <w:rFonts w:asciiTheme="minorHAnsi" w:hAnsiTheme="minorHAnsi" w:cstheme="minorHAnsi"/>
                <w:b/>
                <w:sz w:val="23"/>
                <w:szCs w:val="23"/>
              </w:rPr>
            </w:pPr>
            <w:r w:rsidRPr="002251D6">
              <w:rPr>
                <w:rFonts w:asciiTheme="minorHAnsi" w:hAnsiTheme="minorHAnsi" w:cstheme="minorHAnsi"/>
                <w:b/>
                <w:sz w:val="23"/>
                <w:szCs w:val="23"/>
              </w:rPr>
              <w:t xml:space="preserve">PERSONAL PROTECTIVE EQUIPMENT (PPE) </w:t>
            </w:r>
          </w:p>
          <w:p w14:paraId="276D63E6" w14:textId="77777777" w:rsidR="007B457A" w:rsidRPr="002251D6" w:rsidRDefault="007B457A" w:rsidP="000B59AF">
            <w:pPr>
              <w:rPr>
                <w:rFonts w:asciiTheme="minorHAnsi" w:hAnsiTheme="minorHAnsi" w:cstheme="minorHAnsi"/>
                <w:b/>
                <w:sz w:val="23"/>
                <w:szCs w:val="23"/>
              </w:rPr>
            </w:pPr>
          </w:p>
          <w:p w14:paraId="3F558703" w14:textId="77777777" w:rsidR="007B457A" w:rsidRPr="002251D6" w:rsidRDefault="007B457A" w:rsidP="007B457A">
            <w:pPr>
              <w:rPr>
                <w:rFonts w:asciiTheme="minorHAnsi" w:hAnsiTheme="minorHAnsi" w:cstheme="minorHAnsi"/>
                <w:b/>
                <w:color w:val="CED664"/>
                <w:sz w:val="23"/>
                <w:szCs w:val="23"/>
              </w:rPr>
            </w:pPr>
            <w:r w:rsidRPr="002251D6">
              <w:rPr>
                <w:rFonts w:asciiTheme="minorHAnsi" w:hAnsiTheme="minorHAnsi" w:cstheme="minorHAnsi"/>
                <w:b/>
                <w:color w:val="CED664"/>
                <w:sz w:val="23"/>
                <w:szCs w:val="23"/>
              </w:rPr>
              <w:t>ONLINE TRAINING (FREE)</w:t>
            </w:r>
          </w:p>
          <w:p w14:paraId="4F2947BE" w14:textId="77777777" w:rsidR="00CB31AB" w:rsidRPr="002251D6" w:rsidRDefault="00CB31AB" w:rsidP="000B59AF">
            <w:pPr>
              <w:pStyle w:val="Copy11pt"/>
              <w:rPr>
                <w:rFonts w:asciiTheme="minorHAnsi" w:hAnsiTheme="minorHAnsi" w:cstheme="minorHAnsi"/>
                <w:sz w:val="23"/>
                <w:szCs w:val="23"/>
                <w:lang w:val="en"/>
              </w:rPr>
            </w:pPr>
            <w:r w:rsidRPr="002251D6">
              <w:rPr>
                <w:rFonts w:asciiTheme="minorHAnsi" w:hAnsiTheme="minorHAnsi" w:cstheme="minorHAnsi"/>
                <w:sz w:val="23"/>
                <w:szCs w:val="23"/>
                <w:lang w:val="en"/>
              </w:rPr>
              <w:t>Health Education England e-Learning for Healthcare (HEE e-</w:t>
            </w:r>
            <w:proofErr w:type="spellStart"/>
            <w:r w:rsidRPr="002251D6">
              <w:rPr>
                <w:rFonts w:asciiTheme="minorHAnsi" w:hAnsiTheme="minorHAnsi" w:cstheme="minorHAnsi"/>
                <w:sz w:val="23"/>
                <w:szCs w:val="23"/>
                <w:lang w:val="en"/>
              </w:rPr>
              <w:t>LfH</w:t>
            </w:r>
            <w:proofErr w:type="spellEnd"/>
            <w:r w:rsidRPr="002251D6">
              <w:rPr>
                <w:rFonts w:asciiTheme="minorHAnsi" w:hAnsiTheme="minorHAnsi" w:cstheme="minorHAnsi"/>
                <w:sz w:val="23"/>
                <w:szCs w:val="23"/>
                <w:lang w:val="en"/>
              </w:rPr>
              <w:t xml:space="preserve">) has created an e-learning programme in response to COVID-19. The </w:t>
            </w:r>
            <w:proofErr w:type="spellStart"/>
            <w:r w:rsidRPr="002251D6">
              <w:rPr>
                <w:rFonts w:asciiTheme="minorHAnsi" w:hAnsiTheme="minorHAnsi" w:cstheme="minorHAnsi"/>
                <w:sz w:val="23"/>
                <w:szCs w:val="23"/>
                <w:lang w:val="en"/>
              </w:rPr>
              <w:t>programmes</w:t>
            </w:r>
            <w:proofErr w:type="spellEnd"/>
            <w:r w:rsidRPr="002251D6">
              <w:rPr>
                <w:rFonts w:asciiTheme="minorHAnsi" w:hAnsiTheme="minorHAnsi" w:cstheme="minorHAnsi"/>
                <w:sz w:val="23"/>
                <w:szCs w:val="23"/>
                <w:lang w:val="en"/>
              </w:rPr>
              <w:t xml:space="preserve"> are free to access for the entire UK health and care workforce. As per the screenshot below, this includes PPE. Access the training at:</w:t>
            </w:r>
          </w:p>
          <w:p w14:paraId="7DB23310" w14:textId="77777777" w:rsidR="007B457A" w:rsidRPr="002251D6" w:rsidRDefault="00667CEB" w:rsidP="000B59AF">
            <w:pPr>
              <w:pStyle w:val="Copy11pt"/>
              <w:rPr>
                <w:rStyle w:val="Hyperlink"/>
                <w:rFonts w:asciiTheme="minorHAnsi" w:eastAsia="Times New Roman" w:hAnsiTheme="minorHAnsi" w:cstheme="minorHAnsi"/>
                <w:sz w:val="23"/>
                <w:szCs w:val="23"/>
              </w:rPr>
            </w:pPr>
            <w:hyperlink r:id="rId27" w:history="1">
              <w:r w:rsidR="00CB31AB" w:rsidRPr="002251D6">
                <w:rPr>
                  <w:rStyle w:val="Hyperlink"/>
                  <w:rFonts w:asciiTheme="minorHAnsi" w:eastAsia="Times New Roman" w:hAnsiTheme="minorHAnsi" w:cstheme="minorHAnsi"/>
                  <w:sz w:val="23"/>
                  <w:szCs w:val="23"/>
                </w:rPr>
                <w:t>https://www.e-lfh.org.uk/programmes/coronavirus/</w:t>
              </w:r>
            </w:hyperlink>
          </w:p>
          <w:p w14:paraId="385DF45C" w14:textId="77777777" w:rsidR="00241A38" w:rsidRPr="000E0B87" w:rsidRDefault="00241A38" w:rsidP="000B59AF">
            <w:pPr>
              <w:pStyle w:val="Copy11pt"/>
              <w:rPr>
                <w:rFonts w:asciiTheme="minorHAnsi" w:hAnsiTheme="minorHAnsi" w:cstheme="minorHAnsi"/>
                <w:sz w:val="26"/>
              </w:rPr>
            </w:pPr>
          </w:p>
          <w:p w14:paraId="07743788" w14:textId="77777777" w:rsidR="000B59AF" w:rsidRPr="000E0B87" w:rsidRDefault="00CB31AB" w:rsidP="000B59AF">
            <w:pPr>
              <w:pStyle w:val="Copy11pt"/>
              <w:rPr>
                <w:rFonts w:asciiTheme="minorHAnsi" w:hAnsiTheme="minorHAnsi" w:cstheme="minorHAnsi"/>
                <w:sz w:val="24"/>
              </w:rPr>
            </w:pPr>
            <w:r w:rsidRPr="000E0B87">
              <w:rPr>
                <w:rFonts w:asciiTheme="minorHAnsi" w:hAnsiTheme="minorHAnsi" w:cstheme="minorHAnsi"/>
                <w:noProof/>
              </w:rPr>
              <w:drawing>
                <wp:anchor distT="0" distB="0" distL="114300" distR="114300" simplePos="0" relativeHeight="251785728" behindDoc="1" locked="0" layoutInCell="1" allowOverlap="1" wp14:anchorId="0F5CB5AE" wp14:editId="72B2800B">
                  <wp:simplePos x="0" y="0"/>
                  <wp:positionH relativeFrom="column">
                    <wp:posOffset>-3175</wp:posOffset>
                  </wp:positionH>
                  <wp:positionV relativeFrom="paragraph">
                    <wp:posOffset>303530</wp:posOffset>
                  </wp:positionV>
                  <wp:extent cx="6349365" cy="2152650"/>
                  <wp:effectExtent l="0" t="0" r="0" b="0"/>
                  <wp:wrapTight wrapText="bothSides">
                    <wp:wrapPolygon edited="0">
                      <wp:start x="0" y="0"/>
                      <wp:lineTo x="0" y="21409"/>
                      <wp:lineTo x="21516" y="21409"/>
                      <wp:lineTo x="215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349365" cy="2152650"/>
                          </a:xfrm>
                          <a:prstGeom prst="rect">
                            <a:avLst/>
                          </a:prstGeom>
                        </pic:spPr>
                      </pic:pic>
                    </a:graphicData>
                  </a:graphic>
                  <wp14:sizeRelH relativeFrom="margin">
                    <wp14:pctWidth>0</wp14:pctWidth>
                  </wp14:sizeRelH>
                  <wp14:sizeRelV relativeFrom="margin">
                    <wp14:pctHeight>0</wp14:pctHeight>
                  </wp14:sizeRelV>
                </wp:anchor>
              </w:drawing>
            </w:r>
          </w:p>
          <w:p w14:paraId="1083022C" w14:textId="77777777" w:rsidR="000B59AF" w:rsidRPr="000E0B87" w:rsidRDefault="000B59AF" w:rsidP="00DC79A5">
            <w:pPr>
              <w:rPr>
                <w:rFonts w:asciiTheme="minorHAnsi" w:hAnsiTheme="minorHAnsi" w:cstheme="minorHAnsi"/>
                <w:b/>
                <w:sz w:val="24"/>
              </w:rPr>
            </w:pPr>
          </w:p>
        </w:tc>
      </w:tr>
      <w:tr w:rsidR="000B59AF" w:rsidRPr="000E0B87" w14:paraId="3EFED630" w14:textId="77777777" w:rsidTr="000B59AF">
        <w:tc>
          <w:tcPr>
            <w:tcW w:w="10383" w:type="dxa"/>
          </w:tcPr>
          <w:p w14:paraId="7EBE2D53" w14:textId="77777777" w:rsidR="000B59AF" w:rsidRPr="002251D6" w:rsidRDefault="000B59AF" w:rsidP="000B59AF">
            <w:pPr>
              <w:rPr>
                <w:rFonts w:asciiTheme="minorHAnsi" w:hAnsiTheme="minorHAnsi" w:cstheme="minorHAnsi"/>
                <w:b/>
                <w:sz w:val="23"/>
                <w:szCs w:val="23"/>
              </w:rPr>
            </w:pPr>
            <w:r w:rsidRPr="002251D6">
              <w:rPr>
                <w:rFonts w:asciiTheme="minorHAnsi" w:hAnsiTheme="minorHAnsi" w:cstheme="minorHAnsi"/>
                <w:b/>
                <w:sz w:val="23"/>
                <w:szCs w:val="23"/>
              </w:rPr>
              <w:t>COMPLETION OF RELEVANT DOCUMENTATION</w:t>
            </w:r>
            <w:r w:rsidR="00CB31AB" w:rsidRPr="002251D6">
              <w:rPr>
                <w:rFonts w:asciiTheme="minorHAnsi" w:hAnsiTheme="minorHAnsi" w:cstheme="minorHAnsi"/>
                <w:b/>
                <w:sz w:val="23"/>
                <w:szCs w:val="23"/>
              </w:rPr>
              <w:br/>
            </w:r>
          </w:p>
          <w:p w14:paraId="60DDC5E8" w14:textId="77777777" w:rsidR="00C71A33" w:rsidRPr="002251D6" w:rsidRDefault="005A22E5" w:rsidP="000B59AF">
            <w:pPr>
              <w:rPr>
                <w:rFonts w:asciiTheme="minorHAnsi" w:hAnsiTheme="minorHAnsi" w:cstheme="minorHAnsi"/>
                <w:sz w:val="23"/>
                <w:szCs w:val="23"/>
              </w:rPr>
            </w:pPr>
            <w:r w:rsidRPr="002251D6">
              <w:rPr>
                <w:rFonts w:asciiTheme="minorHAnsi" w:hAnsiTheme="minorHAnsi" w:cstheme="minorHAnsi"/>
                <w:sz w:val="23"/>
                <w:szCs w:val="23"/>
              </w:rPr>
              <w:t>We recognise that GPs are trained in verifying and certifying deaths. However</w:t>
            </w:r>
            <w:r w:rsidR="00016047" w:rsidRPr="002251D6">
              <w:rPr>
                <w:rFonts w:asciiTheme="minorHAnsi" w:hAnsiTheme="minorHAnsi" w:cstheme="minorHAnsi"/>
                <w:sz w:val="23"/>
                <w:szCs w:val="23"/>
              </w:rPr>
              <w:t>,</w:t>
            </w:r>
            <w:r w:rsidRPr="002251D6">
              <w:rPr>
                <w:rFonts w:asciiTheme="minorHAnsi" w:hAnsiTheme="minorHAnsi" w:cstheme="minorHAnsi"/>
                <w:sz w:val="23"/>
                <w:szCs w:val="23"/>
              </w:rPr>
              <w:t xml:space="preserve"> if you have not done this for some time, or would need a refresher, please see below for further guidance: </w:t>
            </w:r>
            <w:r w:rsidR="00910D70" w:rsidRPr="002251D6">
              <w:rPr>
                <w:rFonts w:asciiTheme="minorHAnsi" w:hAnsiTheme="minorHAnsi" w:cstheme="minorHAnsi"/>
                <w:sz w:val="23"/>
                <w:szCs w:val="23"/>
              </w:rPr>
              <w:br/>
            </w:r>
          </w:p>
          <w:p w14:paraId="36FE3FC1" w14:textId="77777777" w:rsidR="00016047" w:rsidRPr="002251D6" w:rsidRDefault="00667CEB" w:rsidP="00CB31AB">
            <w:pPr>
              <w:pStyle w:val="Copy11pt"/>
              <w:numPr>
                <w:ilvl w:val="0"/>
                <w:numId w:val="14"/>
              </w:numPr>
              <w:rPr>
                <w:rFonts w:asciiTheme="minorHAnsi" w:hAnsiTheme="minorHAnsi" w:cstheme="minorHAnsi"/>
                <w:sz w:val="23"/>
                <w:szCs w:val="23"/>
              </w:rPr>
            </w:pPr>
            <w:hyperlink r:id="rId29" w:history="1">
              <w:r w:rsidR="00016047" w:rsidRPr="002251D6">
                <w:rPr>
                  <w:rStyle w:val="Hyperlink"/>
                  <w:rFonts w:asciiTheme="minorHAnsi" w:hAnsiTheme="minorHAnsi" w:cstheme="minorHAnsi"/>
                  <w:sz w:val="23"/>
                  <w:szCs w:val="23"/>
                </w:rPr>
                <w:t>https://www.gov.uk/government/publications/guidance-notes-for-completing-a-medical-certificate-of-cause-of-death</w:t>
              </w:r>
            </w:hyperlink>
            <w:r w:rsidR="00016047" w:rsidRPr="002251D6">
              <w:rPr>
                <w:rFonts w:asciiTheme="minorHAnsi" w:hAnsiTheme="minorHAnsi" w:cstheme="minorHAnsi"/>
                <w:sz w:val="23"/>
                <w:szCs w:val="23"/>
              </w:rPr>
              <w:t xml:space="preserve"> </w:t>
            </w:r>
          </w:p>
          <w:p w14:paraId="52E0AD39" w14:textId="77777777" w:rsidR="000A7021" w:rsidRPr="002251D6" w:rsidRDefault="00667CEB" w:rsidP="00CB31AB">
            <w:pPr>
              <w:pStyle w:val="Copy11pt"/>
              <w:numPr>
                <w:ilvl w:val="0"/>
                <w:numId w:val="14"/>
              </w:numPr>
              <w:rPr>
                <w:rFonts w:asciiTheme="minorHAnsi" w:hAnsiTheme="minorHAnsi" w:cstheme="minorHAnsi"/>
                <w:sz w:val="23"/>
                <w:szCs w:val="23"/>
              </w:rPr>
            </w:pPr>
            <w:hyperlink r:id="rId30" w:history="1">
              <w:r w:rsidR="00016047" w:rsidRPr="002251D6">
                <w:rPr>
                  <w:rStyle w:val="Hyperlink"/>
                  <w:rFonts w:asciiTheme="minorHAnsi" w:hAnsiTheme="minorHAnsi" w:cstheme="minorHAnsi"/>
                  <w:sz w:val="23"/>
                  <w:szCs w:val="23"/>
                </w:rPr>
                <w:t>https://patient.info/doctor/death-recognition-and-certification</w:t>
              </w:r>
            </w:hyperlink>
          </w:p>
          <w:p w14:paraId="106242F2" w14:textId="77777777" w:rsidR="000A7021" w:rsidRPr="002251D6" w:rsidRDefault="00667CEB" w:rsidP="000A7021">
            <w:pPr>
              <w:pStyle w:val="Copy11pt"/>
              <w:numPr>
                <w:ilvl w:val="0"/>
                <w:numId w:val="14"/>
              </w:numPr>
              <w:rPr>
                <w:rFonts w:asciiTheme="minorHAnsi" w:hAnsiTheme="minorHAnsi" w:cstheme="minorHAnsi"/>
                <w:sz w:val="23"/>
                <w:szCs w:val="23"/>
              </w:rPr>
            </w:pPr>
            <w:hyperlink r:id="rId31" w:history="1">
              <w:r w:rsidR="000A7021" w:rsidRPr="002251D6">
                <w:rPr>
                  <w:rStyle w:val="Hyperlink"/>
                  <w:rFonts w:asciiTheme="minorHAnsi" w:hAnsiTheme="minorHAnsi" w:cstheme="minorHAnsi"/>
                  <w:sz w:val="23"/>
                  <w:szCs w:val="23"/>
                </w:rPr>
                <w:t>https://www.manchester.gov.uk/downloads/download/7152/guidance_for_completing_mccd</w:t>
              </w:r>
            </w:hyperlink>
            <w:r w:rsidR="000A7021" w:rsidRPr="002251D6">
              <w:rPr>
                <w:rFonts w:asciiTheme="minorHAnsi" w:hAnsiTheme="minorHAnsi" w:cstheme="minorHAnsi"/>
                <w:sz w:val="23"/>
                <w:szCs w:val="23"/>
              </w:rPr>
              <w:t xml:space="preserve">  </w:t>
            </w:r>
          </w:p>
          <w:p w14:paraId="24AEEC39" w14:textId="77777777" w:rsidR="00CB31AB" w:rsidRPr="002251D6" w:rsidRDefault="00667CEB" w:rsidP="00CB31AB">
            <w:pPr>
              <w:pStyle w:val="Copy11pt"/>
              <w:numPr>
                <w:ilvl w:val="0"/>
                <w:numId w:val="14"/>
              </w:numPr>
              <w:rPr>
                <w:rFonts w:asciiTheme="minorHAnsi" w:hAnsiTheme="minorHAnsi" w:cstheme="minorHAnsi"/>
                <w:sz w:val="23"/>
                <w:szCs w:val="23"/>
              </w:rPr>
            </w:pPr>
            <w:hyperlink r:id="rId32" w:history="1">
              <w:r w:rsidR="000A7021" w:rsidRPr="002251D6">
                <w:rPr>
                  <w:rStyle w:val="Hyperlink"/>
                  <w:rFonts w:asciiTheme="minorHAnsi" w:hAnsiTheme="minorHAnsi" w:cstheme="minorHAnsi"/>
                  <w:sz w:val="23"/>
                  <w:szCs w:val="23"/>
                </w:rPr>
                <w:t>https://www.themdu.com/guidance-and-advice/guides/signing-death-certificates-and-cremation-forms</w:t>
              </w:r>
            </w:hyperlink>
            <w:r w:rsidR="00CB31AB" w:rsidRPr="002251D6">
              <w:rPr>
                <w:rFonts w:asciiTheme="minorHAnsi" w:hAnsiTheme="minorHAnsi" w:cstheme="minorHAnsi"/>
                <w:sz w:val="23"/>
                <w:szCs w:val="23"/>
              </w:rPr>
              <w:t xml:space="preserve"> </w:t>
            </w:r>
          </w:p>
          <w:p w14:paraId="65A903EC" w14:textId="77777777" w:rsidR="00CB31AB" w:rsidRPr="002251D6" w:rsidRDefault="00667CEB" w:rsidP="00CB31AB">
            <w:pPr>
              <w:pStyle w:val="Copy11pt"/>
              <w:numPr>
                <w:ilvl w:val="0"/>
                <w:numId w:val="14"/>
              </w:numPr>
              <w:rPr>
                <w:rFonts w:asciiTheme="minorHAnsi" w:hAnsiTheme="minorHAnsi" w:cstheme="minorHAnsi"/>
                <w:sz w:val="23"/>
                <w:szCs w:val="23"/>
              </w:rPr>
            </w:pPr>
            <w:hyperlink r:id="rId33" w:history="1">
              <w:r w:rsidR="00CB31AB" w:rsidRPr="002251D6">
                <w:rPr>
                  <w:rStyle w:val="Hyperlink"/>
                  <w:rFonts w:asciiTheme="minorHAnsi" w:hAnsiTheme="minorHAnsi" w:cstheme="minorHAnsi"/>
                  <w:sz w:val="23"/>
                  <w:szCs w:val="23"/>
                </w:rPr>
                <w:t>https://www.bma.org.uk/advice/employment/gp-practices/service-provision/confirmation-and-certification-of-death</w:t>
              </w:r>
            </w:hyperlink>
            <w:r w:rsidR="00CB31AB" w:rsidRPr="002251D6">
              <w:rPr>
                <w:rFonts w:asciiTheme="minorHAnsi" w:hAnsiTheme="minorHAnsi" w:cstheme="minorHAnsi"/>
                <w:sz w:val="23"/>
                <w:szCs w:val="23"/>
              </w:rPr>
              <w:t xml:space="preserve"> </w:t>
            </w:r>
          </w:p>
          <w:p w14:paraId="20085DF0" w14:textId="77777777" w:rsidR="000B59AF" w:rsidRPr="002251D6" w:rsidRDefault="000B59AF" w:rsidP="005A53D3">
            <w:pPr>
              <w:pStyle w:val="Copy11pt"/>
              <w:rPr>
                <w:rFonts w:asciiTheme="minorHAnsi" w:hAnsiTheme="minorHAnsi" w:cstheme="minorHAnsi"/>
                <w:sz w:val="23"/>
                <w:szCs w:val="23"/>
              </w:rPr>
            </w:pPr>
          </w:p>
          <w:p w14:paraId="7C08748F" w14:textId="77777777" w:rsidR="005A53D3" w:rsidRDefault="003C230A" w:rsidP="005A53D3">
            <w:pPr>
              <w:pStyle w:val="Copy11pt"/>
              <w:rPr>
                <w:rFonts w:asciiTheme="minorHAnsi" w:hAnsiTheme="minorHAnsi" w:cstheme="minorHAnsi"/>
                <w:sz w:val="23"/>
                <w:szCs w:val="23"/>
              </w:rPr>
            </w:pPr>
            <w:r w:rsidRPr="003C230A">
              <w:rPr>
                <w:rFonts w:asciiTheme="minorHAnsi" w:hAnsiTheme="minorHAnsi" w:cstheme="minorHAnsi"/>
                <w:sz w:val="23"/>
                <w:szCs w:val="23"/>
              </w:rPr>
              <w:t>Please note that as the legislation has only just changed, some guidance has not yet been updated (please see Change in Legislation section on page 2), however the processes of verifying a death and completing the Medical Certificate of Cause of Death (MCCD) have not changed.</w:t>
            </w:r>
          </w:p>
          <w:p w14:paraId="6B6C90E0" w14:textId="77777777" w:rsidR="003C230A" w:rsidRPr="002251D6" w:rsidRDefault="003C230A" w:rsidP="005A53D3">
            <w:pPr>
              <w:pStyle w:val="Copy11pt"/>
              <w:rPr>
                <w:rFonts w:asciiTheme="minorHAnsi" w:hAnsiTheme="minorHAnsi" w:cstheme="minorHAnsi"/>
                <w:b/>
                <w:sz w:val="23"/>
                <w:szCs w:val="23"/>
              </w:rPr>
            </w:pPr>
          </w:p>
        </w:tc>
      </w:tr>
      <w:tr w:rsidR="000B59AF" w:rsidRPr="000E0B87" w14:paraId="4D7C989C" w14:textId="77777777" w:rsidTr="000B59AF">
        <w:tc>
          <w:tcPr>
            <w:tcW w:w="10383" w:type="dxa"/>
          </w:tcPr>
          <w:p w14:paraId="516BD02B" w14:textId="77777777" w:rsidR="000B59AF" w:rsidRPr="002251D6" w:rsidRDefault="000B59AF" w:rsidP="000B59AF">
            <w:pPr>
              <w:rPr>
                <w:rFonts w:asciiTheme="minorHAnsi" w:hAnsiTheme="minorHAnsi" w:cstheme="minorHAnsi"/>
                <w:b/>
                <w:sz w:val="23"/>
                <w:szCs w:val="23"/>
              </w:rPr>
            </w:pPr>
            <w:r w:rsidRPr="002251D6">
              <w:rPr>
                <w:rFonts w:asciiTheme="minorHAnsi" w:hAnsiTheme="minorHAnsi" w:cstheme="minorHAnsi"/>
                <w:b/>
                <w:sz w:val="23"/>
                <w:szCs w:val="23"/>
              </w:rPr>
              <w:t xml:space="preserve">INFORMATION GOVERNANCE </w:t>
            </w:r>
          </w:p>
          <w:p w14:paraId="301DEE91" w14:textId="77777777" w:rsidR="00CB31AB" w:rsidRPr="002251D6" w:rsidRDefault="00081084" w:rsidP="00CB31AB">
            <w:pPr>
              <w:pStyle w:val="Copy11pt"/>
              <w:rPr>
                <w:rFonts w:asciiTheme="minorHAnsi" w:hAnsiTheme="minorHAnsi" w:cstheme="minorHAnsi"/>
                <w:sz w:val="23"/>
                <w:szCs w:val="23"/>
              </w:rPr>
            </w:pPr>
            <w:proofErr w:type="spellStart"/>
            <w:r w:rsidRPr="002251D6">
              <w:rPr>
                <w:rFonts w:asciiTheme="minorHAnsi" w:hAnsiTheme="minorHAnsi" w:cstheme="minorHAnsi"/>
                <w:sz w:val="23"/>
                <w:szCs w:val="23"/>
              </w:rPr>
              <w:t>ELfH</w:t>
            </w:r>
            <w:proofErr w:type="spellEnd"/>
            <w:r w:rsidRPr="002251D6">
              <w:rPr>
                <w:rFonts w:asciiTheme="minorHAnsi" w:hAnsiTheme="minorHAnsi" w:cstheme="minorHAnsi"/>
                <w:sz w:val="23"/>
                <w:szCs w:val="23"/>
              </w:rPr>
              <w:t xml:space="preserve"> provides free training regarding Information Governance should you require an update:</w:t>
            </w:r>
          </w:p>
          <w:p w14:paraId="0B7974A5" w14:textId="61E22E48" w:rsidR="00016047" w:rsidRPr="002251D6" w:rsidRDefault="00CB31AB" w:rsidP="00356914">
            <w:pPr>
              <w:pStyle w:val="Copy11pt"/>
              <w:rPr>
                <w:rFonts w:asciiTheme="minorHAnsi" w:hAnsiTheme="minorHAnsi" w:cstheme="minorHAnsi"/>
                <w:b/>
                <w:sz w:val="23"/>
                <w:szCs w:val="23"/>
              </w:rPr>
            </w:pPr>
            <w:proofErr w:type="spellStart"/>
            <w:r w:rsidRPr="002251D6">
              <w:rPr>
                <w:rFonts w:asciiTheme="minorHAnsi" w:hAnsiTheme="minorHAnsi" w:cstheme="minorHAnsi"/>
                <w:sz w:val="23"/>
                <w:szCs w:val="23"/>
              </w:rPr>
              <w:t>eLfH</w:t>
            </w:r>
            <w:proofErr w:type="spellEnd"/>
            <w:r w:rsidRPr="002251D6">
              <w:rPr>
                <w:rFonts w:asciiTheme="minorHAnsi" w:hAnsiTheme="minorHAnsi" w:cstheme="minorHAnsi"/>
                <w:sz w:val="23"/>
                <w:szCs w:val="23"/>
              </w:rPr>
              <w:t xml:space="preserve"> - </w:t>
            </w:r>
            <w:hyperlink r:id="rId34" w:history="1">
              <w:r w:rsidRPr="002251D6">
                <w:rPr>
                  <w:rStyle w:val="Hyperlink"/>
                  <w:rFonts w:asciiTheme="minorHAnsi" w:hAnsiTheme="minorHAnsi" w:cstheme="minorHAnsi"/>
                  <w:sz w:val="23"/>
                  <w:szCs w:val="23"/>
                </w:rPr>
                <w:t>http://www.esrsupport.co.uk/catalogue.php5?m=fullList</w:t>
              </w:r>
            </w:hyperlink>
            <w:r w:rsidRPr="002251D6">
              <w:rPr>
                <w:rFonts w:asciiTheme="minorHAnsi" w:hAnsiTheme="minorHAnsi" w:cstheme="minorHAnsi"/>
                <w:sz w:val="23"/>
                <w:szCs w:val="23"/>
              </w:rPr>
              <w:t xml:space="preserve"> </w:t>
            </w:r>
          </w:p>
        </w:tc>
      </w:tr>
    </w:tbl>
    <w:p w14:paraId="3FF77B21" w14:textId="3D16786B" w:rsidR="00C43BA5" w:rsidRPr="000E0B87" w:rsidRDefault="00C43BA5" w:rsidP="00C43BA5">
      <w:pPr>
        <w:pStyle w:val="Heading1-LimeGreen"/>
      </w:pPr>
      <w:r w:rsidRPr="000E0B87">
        <w:lastRenderedPageBreak/>
        <w:t>MENTAL WELLBEING SUPPORT</w:t>
      </w:r>
    </w:p>
    <w:p w14:paraId="143B6E64" w14:textId="77777777" w:rsidR="0017515C" w:rsidRPr="002D551E" w:rsidRDefault="009C2967" w:rsidP="000E0B87">
      <w:pPr>
        <w:jc w:val="both"/>
        <w:rPr>
          <w:rFonts w:asciiTheme="minorHAnsi" w:hAnsiTheme="minorHAnsi" w:cstheme="minorHAnsi"/>
          <w:b/>
          <w:sz w:val="24"/>
        </w:rPr>
      </w:pPr>
      <w:r w:rsidRPr="002D551E">
        <w:rPr>
          <w:rFonts w:asciiTheme="minorHAnsi" w:hAnsiTheme="minorHAnsi" w:cstheme="minorHAnsi"/>
          <w:sz w:val="24"/>
        </w:rPr>
        <w:t xml:space="preserve">We appreciate that this type of work may prove challenging, and that your mental wellbeing could be affected. Please see below a range of options you may wish to consider should you </w:t>
      </w:r>
      <w:r w:rsidR="000E0B87" w:rsidRPr="002D551E">
        <w:rPr>
          <w:rFonts w:asciiTheme="minorHAnsi" w:hAnsiTheme="minorHAnsi" w:cstheme="minorHAnsi"/>
          <w:sz w:val="24"/>
        </w:rPr>
        <w:t>require</w:t>
      </w:r>
      <w:r w:rsidRPr="002D551E">
        <w:rPr>
          <w:rFonts w:asciiTheme="minorHAnsi" w:hAnsiTheme="minorHAnsi" w:cstheme="minorHAnsi"/>
          <w:sz w:val="24"/>
        </w:rPr>
        <w:t xml:space="preserve"> additional support</w:t>
      </w:r>
      <w:r w:rsidR="00752258" w:rsidRPr="002D551E">
        <w:rPr>
          <w:rFonts w:asciiTheme="minorHAnsi" w:hAnsiTheme="minorHAnsi" w:cstheme="minorHAnsi"/>
          <w:sz w:val="24"/>
        </w:rPr>
        <w:t>.</w:t>
      </w:r>
      <w:r w:rsidR="00C43BA5" w:rsidRPr="002D551E">
        <w:rPr>
          <w:rFonts w:asciiTheme="minorHAnsi" w:hAnsiTheme="minorHAnsi" w:cstheme="minorHAnsi"/>
          <w:sz w:val="24"/>
        </w:rPr>
        <w:br/>
      </w:r>
    </w:p>
    <w:tbl>
      <w:tblPr>
        <w:tblStyle w:val="TableGrid"/>
        <w:tblW w:w="0" w:type="auto"/>
        <w:tblLook w:val="04A0" w:firstRow="1" w:lastRow="0" w:firstColumn="1" w:lastColumn="0" w:noHBand="0" w:noVBand="1"/>
      </w:tblPr>
      <w:tblGrid>
        <w:gridCol w:w="10157"/>
      </w:tblGrid>
      <w:tr w:rsidR="0017515C" w:rsidRPr="002251D6" w14:paraId="6A1DAD4E" w14:textId="77777777" w:rsidTr="000E0B87">
        <w:tc>
          <w:tcPr>
            <w:tcW w:w="10157" w:type="dxa"/>
          </w:tcPr>
          <w:p w14:paraId="4706BE28" w14:textId="77777777" w:rsidR="0017515C" w:rsidRPr="002251D6" w:rsidRDefault="0017515C" w:rsidP="0017515C">
            <w:pPr>
              <w:rPr>
                <w:rFonts w:asciiTheme="minorHAnsi" w:hAnsiTheme="minorHAnsi" w:cstheme="minorHAnsi"/>
                <w:b/>
                <w:sz w:val="23"/>
                <w:szCs w:val="23"/>
              </w:rPr>
            </w:pPr>
            <w:r w:rsidRPr="002251D6">
              <w:rPr>
                <w:rFonts w:asciiTheme="minorHAnsi" w:hAnsiTheme="minorHAnsi" w:cstheme="minorHAnsi"/>
                <w:b/>
                <w:sz w:val="23"/>
                <w:szCs w:val="23"/>
              </w:rPr>
              <w:t>NHS PRACTITIONER HEALTH SERVICE</w:t>
            </w:r>
          </w:p>
          <w:p w14:paraId="68B9D77A" w14:textId="77777777" w:rsidR="0017515C" w:rsidRPr="002251D6" w:rsidRDefault="00667CEB" w:rsidP="0017515C">
            <w:pPr>
              <w:rPr>
                <w:rFonts w:asciiTheme="minorHAnsi" w:hAnsiTheme="minorHAnsi" w:cstheme="minorHAnsi"/>
                <w:sz w:val="23"/>
                <w:szCs w:val="23"/>
              </w:rPr>
            </w:pPr>
            <w:hyperlink r:id="rId35" w:history="1">
              <w:r w:rsidR="0017515C" w:rsidRPr="002251D6">
                <w:rPr>
                  <w:rStyle w:val="Hyperlink"/>
                  <w:rFonts w:asciiTheme="minorHAnsi" w:hAnsiTheme="minorHAnsi" w:cstheme="minorHAnsi"/>
                  <w:sz w:val="23"/>
                  <w:szCs w:val="23"/>
                </w:rPr>
                <w:t>https://www.practitionerhealth.nhs.uk/</w:t>
              </w:r>
            </w:hyperlink>
            <w:r w:rsidR="0017515C" w:rsidRPr="002251D6">
              <w:rPr>
                <w:rFonts w:asciiTheme="minorHAnsi" w:hAnsiTheme="minorHAnsi" w:cstheme="minorHAnsi"/>
                <w:sz w:val="23"/>
                <w:szCs w:val="23"/>
              </w:rPr>
              <w:t xml:space="preserve">  </w:t>
            </w:r>
          </w:p>
          <w:p w14:paraId="3C8C4015" w14:textId="77777777" w:rsidR="00A52A55" w:rsidRPr="002251D6" w:rsidRDefault="0017515C" w:rsidP="0017515C">
            <w:pPr>
              <w:rPr>
                <w:rFonts w:asciiTheme="minorHAnsi" w:hAnsiTheme="minorHAnsi" w:cstheme="minorHAnsi"/>
                <w:sz w:val="23"/>
                <w:szCs w:val="23"/>
              </w:rPr>
            </w:pPr>
            <w:r w:rsidRPr="002251D6">
              <w:rPr>
                <w:rFonts w:asciiTheme="minorHAnsi" w:hAnsiTheme="minorHAnsi" w:cstheme="minorHAnsi"/>
                <w:sz w:val="23"/>
                <w:szCs w:val="23"/>
              </w:rPr>
              <w:t>Service is confidential and can be accessed between 8am-8pm weekdays and 8am-2pm weekends</w:t>
            </w:r>
            <w:r w:rsidR="00A52A55" w:rsidRPr="002251D6">
              <w:rPr>
                <w:rFonts w:asciiTheme="minorHAnsi" w:hAnsiTheme="minorHAnsi" w:cstheme="minorHAnsi"/>
                <w:sz w:val="23"/>
                <w:szCs w:val="23"/>
              </w:rPr>
              <w:t xml:space="preserve"> by emailing </w:t>
            </w:r>
            <w:hyperlink r:id="rId36" w:history="1">
              <w:r w:rsidR="00A52A55" w:rsidRPr="002251D6">
                <w:rPr>
                  <w:rStyle w:val="Hyperlink"/>
                  <w:rFonts w:asciiTheme="minorHAnsi" w:hAnsiTheme="minorHAnsi" w:cstheme="minorHAnsi"/>
                  <w:sz w:val="23"/>
                  <w:szCs w:val="23"/>
                </w:rPr>
                <w:t>gp.health@nhs.net</w:t>
              </w:r>
            </w:hyperlink>
            <w:r w:rsidR="00A52A55" w:rsidRPr="002251D6">
              <w:rPr>
                <w:rFonts w:asciiTheme="minorHAnsi" w:hAnsiTheme="minorHAnsi" w:cstheme="minorHAnsi"/>
                <w:sz w:val="23"/>
                <w:szCs w:val="23"/>
              </w:rPr>
              <w:t xml:space="preserve"> or calling </w:t>
            </w:r>
            <w:r w:rsidR="00A52A55" w:rsidRPr="002251D6">
              <w:rPr>
                <w:rFonts w:asciiTheme="minorHAnsi" w:hAnsiTheme="minorHAnsi" w:cstheme="minorHAnsi"/>
                <w:b/>
                <w:color w:val="CED664"/>
                <w:sz w:val="23"/>
                <w:szCs w:val="23"/>
              </w:rPr>
              <w:t>0300 0303 300</w:t>
            </w:r>
            <w:r w:rsidR="00CE6046" w:rsidRPr="002251D6">
              <w:rPr>
                <w:rFonts w:asciiTheme="minorHAnsi" w:hAnsiTheme="minorHAnsi" w:cstheme="minorHAnsi"/>
                <w:b/>
                <w:sz w:val="23"/>
                <w:szCs w:val="23"/>
              </w:rPr>
              <w:br/>
            </w:r>
          </w:p>
          <w:p w14:paraId="6B833A85" w14:textId="77777777" w:rsidR="0017515C" w:rsidRPr="002251D6" w:rsidRDefault="0017515C" w:rsidP="0017515C">
            <w:pPr>
              <w:rPr>
                <w:rFonts w:asciiTheme="minorHAnsi" w:hAnsiTheme="minorHAnsi" w:cstheme="minorHAnsi"/>
                <w:sz w:val="23"/>
                <w:szCs w:val="23"/>
              </w:rPr>
            </w:pPr>
            <w:r w:rsidRPr="002251D6">
              <w:rPr>
                <w:rFonts w:asciiTheme="minorHAnsi" w:hAnsiTheme="minorHAnsi" w:cstheme="minorHAnsi"/>
                <w:sz w:val="23"/>
                <w:szCs w:val="23"/>
              </w:rPr>
              <w:t xml:space="preserve">Practitioner Health have teamed up with SHOUT to create a confidential 24/7 text service for PH patients. </w:t>
            </w:r>
            <w:r w:rsidR="00A52A55" w:rsidRPr="002251D6">
              <w:rPr>
                <w:rFonts w:asciiTheme="minorHAnsi" w:hAnsiTheme="minorHAnsi" w:cstheme="minorHAnsi"/>
                <w:sz w:val="23"/>
                <w:szCs w:val="23"/>
              </w:rPr>
              <w:t xml:space="preserve">Shout is the UK’s first 24/7 text service, free on all major mobile networks, for anyone in crisis anytime, anywhere. </w:t>
            </w:r>
            <w:r w:rsidR="00A52A55" w:rsidRPr="002251D6">
              <w:rPr>
                <w:rFonts w:asciiTheme="minorHAnsi" w:hAnsiTheme="minorHAnsi" w:cstheme="minorHAnsi"/>
                <w:b/>
                <w:color w:val="CED664"/>
                <w:sz w:val="23"/>
                <w:szCs w:val="23"/>
              </w:rPr>
              <w:t>Text NHSPH to 85258</w:t>
            </w:r>
            <w:r w:rsidR="00A52A55" w:rsidRPr="002251D6">
              <w:rPr>
                <w:rFonts w:asciiTheme="minorHAnsi" w:hAnsiTheme="minorHAnsi" w:cstheme="minorHAnsi"/>
                <w:color w:val="CED664"/>
                <w:sz w:val="23"/>
                <w:szCs w:val="23"/>
              </w:rPr>
              <w:t>.</w:t>
            </w:r>
          </w:p>
          <w:p w14:paraId="2468F8CE" w14:textId="77777777" w:rsidR="0017515C" w:rsidRPr="002251D6" w:rsidRDefault="0017515C" w:rsidP="009C2967">
            <w:pPr>
              <w:rPr>
                <w:rFonts w:asciiTheme="minorHAnsi" w:hAnsiTheme="minorHAnsi" w:cstheme="minorHAnsi"/>
                <w:b/>
                <w:sz w:val="23"/>
                <w:szCs w:val="23"/>
              </w:rPr>
            </w:pPr>
          </w:p>
        </w:tc>
      </w:tr>
      <w:tr w:rsidR="008F7AF7" w:rsidRPr="002251D6" w14:paraId="7AFDFDE4" w14:textId="77777777" w:rsidTr="000E0B87">
        <w:tc>
          <w:tcPr>
            <w:tcW w:w="10157" w:type="dxa"/>
          </w:tcPr>
          <w:p w14:paraId="0F8E8B91" w14:textId="77777777" w:rsidR="00F81075" w:rsidRPr="002251D6" w:rsidRDefault="008F7AF7" w:rsidP="008F7AF7">
            <w:pPr>
              <w:rPr>
                <w:rFonts w:asciiTheme="minorHAnsi" w:hAnsiTheme="minorHAnsi" w:cstheme="minorHAnsi"/>
                <w:b/>
                <w:sz w:val="23"/>
                <w:szCs w:val="23"/>
              </w:rPr>
            </w:pPr>
            <w:r w:rsidRPr="002251D6">
              <w:rPr>
                <w:rFonts w:asciiTheme="minorHAnsi" w:hAnsiTheme="minorHAnsi" w:cstheme="minorHAnsi"/>
                <w:b/>
                <w:sz w:val="23"/>
                <w:szCs w:val="23"/>
              </w:rPr>
              <w:t>BMA WELLBEING SUPPORT SERVICE</w:t>
            </w:r>
            <w:r w:rsidR="00F81075" w:rsidRPr="002251D6">
              <w:rPr>
                <w:rFonts w:asciiTheme="minorHAnsi" w:hAnsiTheme="minorHAnsi" w:cstheme="minorHAnsi"/>
                <w:b/>
                <w:sz w:val="23"/>
                <w:szCs w:val="23"/>
              </w:rPr>
              <w:t xml:space="preserve">  </w:t>
            </w:r>
          </w:p>
          <w:p w14:paraId="6A8CE150" w14:textId="77777777" w:rsidR="008F7AF7" w:rsidRPr="002251D6" w:rsidRDefault="00F81075" w:rsidP="008F7AF7">
            <w:pPr>
              <w:rPr>
                <w:rFonts w:asciiTheme="minorHAnsi" w:hAnsiTheme="minorHAnsi" w:cstheme="minorHAnsi"/>
                <w:b/>
                <w:sz w:val="23"/>
                <w:szCs w:val="23"/>
              </w:rPr>
            </w:pPr>
            <w:r w:rsidRPr="002251D6">
              <w:rPr>
                <w:rFonts w:asciiTheme="minorHAnsi" w:hAnsiTheme="minorHAnsi" w:cstheme="minorHAnsi"/>
                <w:b/>
                <w:sz w:val="23"/>
                <w:szCs w:val="23"/>
              </w:rPr>
              <w:t>(Open to all doctors, not just BMA Members)</w:t>
            </w:r>
          </w:p>
          <w:p w14:paraId="39AC9746" w14:textId="77777777" w:rsidR="008F7AF7" w:rsidRPr="002251D6" w:rsidRDefault="00667CEB" w:rsidP="00F81075">
            <w:pPr>
              <w:rPr>
                <w:rFonts w:asciiTheme="minorHAnsi" w:hAnsiTheme="minorHAnsi" w:cstheme="minorHAnsi"/>
                <w:b/>
                <w:color w:val="CED664"/>
                <w:sz w:val="23"/>
                <w:szCs w:val="23"/>
              </w:rPr>
            </w:pPr>
            <w:hyperlink r:id="rId37" w:history="1">
              <w:r w:rsidR="008F7AF7" w:rsidRPr="002251D6">
                <w:rPr>
                  <w:rStyle w:val="Hyperlink"/>
                  <w:rFonts w:asciiTheme="minorHAnsi" w:hAnsiTheme="minorHAnsi" w:cstheme="minorHAnsi"/>
                  <w:sz w:val="23"/>
                  <w:szCs w:val="23"/>
                </w:rPr>
                <w:t>www.bma.org.uk/advice/work-life-support/your-wellbeing/counselling-and-peersupport</w:t>
              </w:r>
            </w:hyperlink>
            <w:r w:rsidR="00F81075" w:rsidRPr="002251D6">
              <w:rPr>
                <w:rStyle w:val="Hyperlink"/>
                <w:rFonts w:asciiTheme="minorHAnsi" w:hAnsiTheme="minorHAnsi" w:cstheme="minorHAnsi"/>
                <w:sz w:val="23"/>
                <w:szCs w:val="23"/>
              </w:rPr>
              <w:br/>
            </w:r>
            <w:r w:rsidR="008F7AF7" w:rsidRPr="002251D6">
              <w:rPr>
                <w:rFonts w:asciiTheme="minorHAnsi" w:hAnsiTheme="minorHAnsi" w:cstheme="minorHAnsi"/>
                <w:sz w:val="23"/>
                <w:szCs w:val="23"/>
              </w:rPr>
              <w:t xml:space="preserve">Access counselling 24/7 on </w:t>
            </w:r>
            <w:r w:rsidR="008F7AF7" w:rsidRPr="002251D6">
              <w:rPr>
                <w:rFonts w:asciiTheme="minorHAnsi" w:hAnsiTheme="minorHAnsi" w:cstheme="minorHAnsi"/>
                <w:b/>
                <w:color w:val="CED664"/>
                <w:sz w:val="23"/>
                <w:szCs w:val="23"/>
              </w:rPr>
              <w:t>0330 123 1245</w:t>
            </w:r>
          </w:p>
          <w:p w14:paraId="2D3430C6" w14:textId="77777777" w:rsidR="008F7AF7" w:rsidRPr="002251D6" w:rsidRDefault="008F7AF7" w:rsidP="008F7AF7">
            <w:pPr>
              <w:pStyle w:val="NormalWeb"/>
              <w:spacing w:before="0" w:beforeAutospacing="0" w:after="0" w:afterAutospacing="0"/>
              <w:rPr>
                <w:rFonts w:asciiTheme="minorHAnsi" w:hAnsiTheme="minorHAnsi" w:cstheme="minorHAnsi"/>
                <w:color w:val="3F5664"/>
                <w:sz w:val="23"/>
                <w:szCs w:val="23"/>
                <w:lang w:eastAsia="en-US"/>
              </w:rPr>
            </w:pPr>
            <w:r w:rsidRPr="002251D6">
              <w:rPr>
                <w:rFonts w:asciiTheme="minorHAnsi" w:hAnsiTheme="minorHAnsi" w:cstheme="minorHAnsi"/>
                <w:color w:val="3F5664"/>
                <w:sz w:val="23"/>
                <w:szCs w:val="23"/>
                <w:lang w:eastAsia="en-US"/>
              </w:rPr>
              <w:t>The counselling service is staffed by professional telephone counsellors, 24 hours a day, seven days a week. All counsellors are members of the British Association for Counselling and Psychotherapy and are bound by strict codes of confidentiality and ethical practice.</w:t>
            </w:r>
          </w:p>
          <w:p w14:paraId="463FD553" w14:textId="77777777" w:rsidR="008F7AF7" w:rsidRPr="002251D6" w:rsidRDefault="008F7AF7" w:rsidP="008F7AF7">
            <w:pPr>
              <w:pStyle w:val="NormalWeb"/>
              <w:spacing w:before="0" w:beforeAutospacing="0" w:after="0" w:afterAutospacing="0"/>
              <w:rPr>
                <w:rFonts w:asciiTheme="minorHAnsi" w:hAnsiTheme="minorHAnsi" w:cstheme="minorHAnsi"/>
                <w:color w:val="3F5664"/>
                <w:sz w:val="23"/>
                <w:szCs w:val="23"/>
                <w:lang w:eastAsia="en-US"/>
              </w:rPr>
            </w:pPr>
          </w:p>
          <w:p w14:paraId="19E7B03D" w14:textId="77777777" w:rsidR="008F7AF7" w:rsidRPr="002251D6" w:rsidRDefault="008F7AF7" w:rsidP="008F7AF7">
            <w:pPr>
              <w:pStyle w:val="NormalWeb"/>
              <w:spacing w:before="0" w:beforeAutospacing="0" w:after="0" w:afterAutospacing="0"/>
              <w:rPr>
                <w:rFonts w:asciiTheme="minorHAnsi" w:hAnsiTheme="minorHAnsi" w:cstheme="minorHAnsi"/>
                <w:color w:val="3F5664"/>
                <w:sz w:val="23"/>
                <w:szCs w:val="23"/>
                <w:lang w:eastAsia="en-US"/>
              </w:rPr>
            </w:pPr>
            <w:r w:rsidRPr="002251D6">
              <w:rPr>
                <w:rFonts w:asciiTheme="minorHAnsi" w:hAnsiTheme="minorHAnsi" w:cstheme="minorHAnsi"/>
                <w:color w:val="3F5664"/>
                <w:sz w:val="23"/>
                <w:szCs w:val="23"/>
                <w:lang w:eastAsia="en-US"/>
              </w:rPr>
              <w:t xml:space="preserve">To access the counselling service by live chat or email, </w:t>
            </w:r>
            <w:hyperlink r:id="rId38" w:tgtFrame="_blank" w:history="1">
              <w:r w:rsidRPr="002251D6">
                <w:rPr>
                  <w:color w:val="3F5664"/>
                  <w:sz w:val="23"/>
                  <w:szCs w:val="23"/>
                </w:rPr>
                <w:t xml:space="preserve">visit this </w:t>
              </w:r>
              <w:r w:rsidRPr="002251D6">
                <w:rPr>
                  <w:rStyle w:val="Hyperlink"/>
                  <w:rFonts w:asciiTheme="minorHAnsi" w:hAnsiTheme="minorHAnsi" w:cstheme="minorHAnsi"/>
                  <w:sz w:val="23"/>
                  <w:szCs w:val="23"/>
                  <w:lang w:eastAsia="en-US"/>
                </w:rPr>
                <w:t>online portal</w:t>
              </w:r>
            </w:hyperlink>
            <w:r w:rsidRPr="002251D6">
              <w:rPr>
                <w:rFonts w:asciiTheme="minorHAnsi" w:hAnsiTheme="minorHAnsi" w:cstheme="minorHAnsi"/>
                <w:color w:val="3F5664"/>
                <w:sz w:val="23"/>
                <w:szCs w:val="23"/>
                <w:lang w:eastAsia="en-US"/>
              </w:rPr>
              <w:t xml:space="preserve"> and log in with the following details:</w:t>
            </w:r>
          </w:p>
          <w:p w14:paraId="6860DAE4" w14:textId="77777777" w:rsidR="008F7AF7" w:rsidRPr="002251D6" w:rsidRDefault="008F7AF7" w:rsidP="008F7AF7">
            <w:pPr>
              <w:pStyle w:val="NormalWeb"/>
              <w:spacing w:before="0" w:beforeAutospacing="0" w:after="0" w:afterAutospacing="0"/>
              <w:rPr>
                <w:rFonts w:asciiTheme="minorHAnsi" w:hAnsiTheme="minorHAnsi" w:cstheme="minorHAnsi"/>
                <w:color w:val="3F5664"/>
                <w:sz w:val="23"/>
                <w:szCs w:val="23"/>
                <w:lang w:eastAsia="en-US"/>
              </w:rPr>
            </w:pPr>
            <w:r w:rsidRPr="002251D6">
              <w:rPr>
                <w:rFonts w:asciiTheme="minorHAnsi" w:hAnsiTheme="minorHAnsi" w:cstheme="minorHAnsi"/>
                <w:color w:val="3F5664"/>
                <w:sz w:val="23"/>
                <w:szCs w:val="23"/>
                <w:lang w:eastAsia="en-US"/>
              </w:rPr>
              <w:t>Username: BMA</w:t>
            </w:r>
            <w:r w:rsidRPr="002251D6">
              <w:rPr>
                <w:rFonts w:asciiTheme="minorHAnsi" w:hAnsiTheme="minorHAnsi" w:cstheme="minorHAnsi"/>
                <w:color w:val="3F5664"/>
                <w:sz w:val="23"/>
                <w:szCs w:val="23"/>
                <w:lang w:eastAsia="en-US"/>
              </w:rPr>
              <w:br/>
              <w:t>Password: Wellbeing</w:t>
            </w:r>
          </w:p>
          <w:p w14:paraId="66BA48A6" w14:textId="77777777" w:rsidR="008F7AF7" w:rsidRPr="002251D6" w:rsidRDefault="008F7AF7" w:rsidP="008F7AF7">
            <w:pPr>
              <w:pStyle w:val="NormalWeb"/>
              <w:spacing w:before="0" w:beforeAutospacing="0" w:after="0" w:afterAutospacing="0"/>
              <w:rPr>
                <w:rFonts w:asciiTheme="minorHAnsi" w:hAnsiTheme="minorHAnsi" w:cstheme="minorHAnsi"/>
                <w:color w:val="3F5664"/>
                <w:sz w:val="23"/>
                <w:szCs w:val="23"/>
                <w:lang w:eastAsia="en-US"/>
              </w:rPr>
            </w:pPr>
            <w:r w:rsidRPr="002251D6">
              <w:rPr>
                <w:rFonts w:asciiTheme="minorHAnsi" w:hAnsiTheme="minorHAnsi" w:cstheme="minorHAnsi"/>
                <w:color w:val="3F5664"/>
                <w:sz w:val="23"/>
                <w:szCs w:val="23"/>
                <w:lang w:eastAsia="en-US"/>
              </w:rPr>
              <w:t>Go to the 'Contact us' tab at the top of the page. You can then request support via the contact form or the live chat button, stating 'BMA' as your organisation/company.</w:t>
            </w:r>
          </w:p>
          <w:p w14:paraId="1381F0C2" w14:textId="77777777" w:rsidR="008F7AF7" w:rsidRPr="002251D6" w:rsidRDefault="008F7AF7" w:rsidP="0017515C">
            <w:pPr>
              <w:rPr>
                <w:rFonts w:asciiTheme="minorHAnsi" w:hAnsiTheme="minorHAnsi" w:cstheme="minorHAnsi"/>
                <w:b/>
                <w:sz w:val="23"/>
                <w:szCs w:val="23"/>
              </w:rPr>
            </w:pPr>
          </w:p>
        </w:tc>
      </w:tr>
      <w:tr w:rsidR="008F7AF7" w:rsidRPr="002251D6" w14:paraId="381E2DA6" w14:textId="77777777" w:rsidTr="000E0B87">
        <w:tc>
          <w:tcPr>
            <w:tcW w:w="10157" w:type="dxa"/>
          </w:tcPr>
          <w:p w14:paraId="7D02159A" w14:textId="77777777" w:rsidR="008F7AF7" w:rsidRPr="002251D6" w:rsidRDefault="008F7AF7" w:rsidP="008F7AF7">
            <w:pPr>
              <w:rPr>
                <w:rFonts w:asciiTheme="minorHAnsi" w:hAnsiTheme="minorHAnsi" w:cstheme="minorHAnsi"/>
                <w:b/>
                <w:sz w:val="23"/>
                <w:szCs w:val="23"/>
              </w:rPr>
            </w:pPr>
            <w:r w:rsidRPr="002251D6">
              <w:rPr>
                <w:rFonts w:asciiTheme="minorHAnsi" w:hAnsiTheme="minorHAnsi" w:cstheme="minorHAnsi"/>
                <w:b/>
                <w:sz w:val="23"/>
                <w:szCs w:val="23"/>
              </w:rPr>
              <w:t>DOCTORS SUPPORT NETWORK</w:t>
            </w:r>
          </w:p>
          <w:p w14:paraId="5403A5DD" w14:textId="77777777" w:rsidR="008F7AF7" w:rsidRPr="002251D6" w:rsidRDefault="00667CEB" w:rsidP="008F7AF7">
            <w:pPr>
              <w:rPr>
                <w:rFonts w:asciiTheme="minorHAnsi" w:hAnsiTheme="minorHAnsi" w:cstheme="minorHAnsi"/>
                <w:sz w:val="23"/>
                <w:szCs w:val="23"/>
              </w:rPr>
            </w:pPr>
            <w:hyperlink r:id="rId39" w:history="1">
              <w:r w:rsidR="008F7AF7" w:rsidRPr="002251D6">
                <w:rPr>
                  <w:rStyle w:val="Hyperlink"/>
                  <w:rFonts w:asciiTheme="minorHAnsi" w:hAnsiTheme="minorHAnsi" w:cstheme="minorHAnsi"/>
                  <w:sz w:val="23"/>
                  <w:szCs w:val="23"/>
                </w:rPr>
                <w:t>www.dsn.org.uk</w:t>
              </w:r>
            </w:hyperlink>
            <w:r w:rsidR="008F7AF7" w:rsidRPr="002251D6">
              <w:rPr>
                <w:rFonts w:asciiTheme="minorHAnsi" w:hAnsiTheme="minorHAnsi" w:cstheme="minorHAnsi"/>
                <w:sz w:val="23"/>
                <w:szCs w:val="23"/>
              </w:rPr>
              <w:t xml:space="preserve">  </w:t>
            </w:r>
          </w:p>
          <w:p w14:paraId="2AFEDEEF" w14:textId="77777777" w:rsidR="00F81075" w:rsidRPr="002251D6" w:rsidRDefault="00F81075" w:rsidP="00F81075">
            <w:pPr>
              <w:jc w:val="both"/>
              <w:rPr>
                <w:rFonts w:asciiTheme="minorHAnsi" w:hAnsiTheme="minorHAnsi" w:cstheme="minorHAnsi"/>
                <w:sz w:val="23"/>
                <w:szCs w:val="23"/>
              </w:rPr>
            </w:pPr>
            <w:r w:rsidRPr="002251D6">
              <w:rPr>
                <w:rFonts w:asciiTheme="minorHAnsi" w:hAnsiTheme="minorHAnsi" w:cstheme="minorHAnsi"/>
                <w:sz w:val="23"/>
                <w:szCs w:val="23"/>
              </w:rPr>
              <w:t>An independent, confidential and friendly self-help group for doctors who have experienced mental distress or mental health problems. The service is for doctors and run by doctors. The purpose of the group is to learn to be kinder to ourselves and others and to know we are not alone. The DSN currently has regular meetings throughout the country. The organisation is growing and has plans for meetings in other areas in the future.</w:t>
            </w:r>
          </w:p>
          <w:p w14:paraId="0EBB53E3" w14:textId="77777777" w:rsidR="008F7AF7" w:rsidRPr="002251D6" w:rsidRDefault="00F81075" w:rsidP="00F81075">
            <w:pPr>
              <w:rPr>
                <w:rFonts w:asciiTheme="minorHAnsi" w:hAnsiTheme="minorHAnsi" w:cstheme="minorHAnsi"/>
                <w:sz w:val="23"/>
                <w:szCs w:val="23"/>
              </w:rPr>
            </w:pPr>
            <w:r w:rsidRPr="002251D6">
              <w:rPr>
                <w:rFonts w:asciiTheme="minorHAnsi" w:hAnsiTheme="minorHAnsi" w:cstheme="minorHAnsi"/>
                <w:sz w:val="23"/>
                <w:szCs w:val="23"/>
              </w:rPr>
              <w:t xml:space="preserve">Tel: </w:t>
            </w:r>
            <w:r w:rsidRPr="002251D6">
              <w:rPr>
                <w:rFonts w:asciiTheme="minorHAnsi" w:hAnsiTheme="minorHAnsi" w:cstheme="minorHAnsi"/>
                <w:b/>
                <w:color w:val="CED664"/>
                <w:sz w:val="23"/>
                <w:szCs w:val="23"/>
              </w:rPr>
              <w:t>0870 321 0642</w:t>
            </w:r>
          </w:p>
          <w:p w14:paraId="438DF5DE" w14:textId="77777777" w:rsidR="00F81075" w:rsidRPr="002251D6" w:rsidRDefault="00F81075" w:rsidP="00F81075">
            <w:pPr>
              <w:rPr>
                <w:rFonts w:asciiTheme="minorHAnsi" w:hAnsiTheme="minorHAnsi" w:cstheme="minorHAnsi"/>
                <w:b/>
                <w:sz w:val="23"/>
                <w:szCs w:val="23"/>
              </w:rPr>
            </w:pPr>
          </w:p>
        </w:tc>
      </w:tr>
      <w:tr w:rsidR="0017515C" w:rsidRPr="002251D6" w14:paraId="7EC0FF10" w14:textId="77777777" w:rsidTr="000E0B87">
        <w:tc>
          <w:tcPr>
            <w:tcW w:w="10157" w:type="dxa"/>
          </w:tcPr>
          <w:p w14:paraId="78CA17A3" w14:textId="77777777" w:rsidR="008F7AF7" w:rsidRPr="002251D6" w:rsidRDefault="008F7AF7" w:rsidP="008F7AF7">
            <w:pPr>
              <w:rPr>
                <w:rFonts w:asciiTheme="minorHAnsi" w:hAnsiTheme="minorHAnsi" w:cstheme="minorHAnsi"/>
                <w:b/>
                <w:sz w:val="23"/>
                <w:szCs w:val="23"/>
              </w:rPr>
            </w:pPr>
            <w:r w:rsidRPr="002251D6">
              <w:rPr>
                <w:rFonts w:asciiTheme="minorHAnsi" w:hAnsiTheme="minorHAnsi" w:cstheme="minorHAnsi"/>
                <w:b/>
                <w:sz w:val="23"/>
                <w:szCs w:val="23"/>
              </w:rPr>
              <w:t>DOCHEALTH</w:t>
            </w:r>
          </w:p>
          <w:p w14:paraId="7BF9BC5A" w14:textId="77777777" w:rsidR="008F7AF7" w:rsidRPr="002251D6" w:rsidRDefault="00667CEB" w:rsidP="008F7AF7">
            <w:pPr>
              <w:rPr>
                <w:rStyle w:val="Hyperlink"/>
                <w:rFonts w:asciiTheme="minorHAnsi" w:hAnsiTheme="minorHAnsi" w:cstheme="minorHAnsi"/>
                <w:sz w:val="23"/>
                <w:szCs w:val="23"/>
              </w:rPr>
            </w:pPr>
            <w:hyperlink r:id="rId40" w:history="1">
              <w:r w:rsidR="008F7AF7" w:rsidRPr="002251D6">
                <w:rPr>
                  <w:rStyle w:val="Hyperlink"/>
                  <w:rFonts w:asciiTheme="minorHAnsi" w:hAnsiTheme="minorHAnsi" w:cstheme="minorHAnsi"/>
                  <w:sz w:val="23"/>
                  <w:szCs w:val="23"/>
                </w:rPr>
                <w:t>www.dochealth.org.uk</w:t>
              </w:r>
            </w:hyperlink>
            <w:r w:rsidR="008F7AF7" w:rsidRPr="002251D6">
              <w:rPr>
                <w:rStyle w:val="Hyperlink"/>
                <w:rFonts w:asciiTheme="minorHAnsi" w:hAnsiTheme="minorHAnsi" w:cstheme="minorHAnsi"/>
                <w:sz w:val="23"/>
                <w:szCs w:val="23"/>
              </w:rPr>
              <w:t xml:space="preserve">  </w:t>
            </w:r>
          </w:p>
          <w:p w14:paraId="36BBB784" w14:textId="77777777" w:rsidR="00F81075" w:rsidRPr="002251D6" w:rsidRDefault="00F81075" w:rsidP="00F81075">
            <w:pPr>
              <w:rPr>
                <w:rFonts w:asciiTheme="minorHAnsi" w:hAnsiTheme="minorHAnsi" w:cstheme="minorHAnsi"/>
                <w:sz w:val="23"/>
                <w:szCs w:val="23"/>
              </w:rPr>
            </w:pPr>
            <w:proofErr w:type="spellStart"/>
            <w:r w:rsidRPr="002251D6">
              <w:rPr>
                <w:rFonts w:asciiTheme="minorHAnsi" w:hAnsiTheme="minorHAnsi" w:cstheme="minorHAnsi"/>
                <w:sz w:val="23"/>
                <w:szCs w:val="23"/>
              </w:rPr>
              <w:t>DocHealth</w:t>
            </w:r>
            <w:proofErr w:type="spellEnd"/>
            <w:r w:rsidRPr="002251D6">
              <w:rPr>
                <w:rFonts w:asciiTheme="minorHAnsi" w:hAnsiTheme="minorHAnsi" w:cstheme="minorHAnsi"/>
                <w:sz w:val="23"/>
                <w:szCs w:val="23"/>
              </w:rPr>
              <w:t xml:space="preserve"> is a confidential, not for profit service giving doctors an opportunity to explore difficulties, both professional and personal, with senior clinicians. This service is delivered by Consultant Medical Psychotherapists based at BMA House in London.</w:t>
            </w:r>
          </w:p>
          <w:p w14:paraId="5A7C0F4E" w14:textId="77777777" w:rsidR="00F81075" w:rsidRPr="002251D6" w:rsidRDefault="00F81075" w:rsidP="00F81075">
            <w:pPr>
              <w:rPr>
                <w:rFonts w:asciiTheme="minorHAnsi" w:hAnsiTheme="minorHAnsi" w:cstheme="minorHAnsi"/>
                <w:sz w:val="23"/>
                <w:szCs w:val="23"/>
              </w:rPr>
            </w:pPr>
            <w:r w:rsidRPr="002251D6">
              <w:rPr>
                <w:rFonts w:asciiTheme="minorHAnsi" w:hAnsiTheme="minorHAnsi" w:cstheme="minorHAnsi"/>
                <w:sz w:val="23"/>
                <w:szCs w:val="23"/>
              </w:rPr>
              <w:t xml:space="preserve">Tel: </w:t>
            </w:r>
            <w:r w:rsidRPr="002251D6">
              <w:rPr>
                <w:rFonts w:asciiTheme="minorHAnsi" w:hAnsiTheme="minorHAnsi" w:cstheme="minorHAnsi"/>
                <w:b/>
                <w:color w:val="CED664"/>
                <w:sz w:val="23"/>
                <w:szCs w:val="23"/>
              </w:rPr>
              <w:t>020 7383 6533</w:t>
            </w:r>
          </w:p>
          <w:p w14:paraId="646400B2" w14:textId="77777777" w:rsidR="008F7AF7" w:rsidRPr="002251D6" w:rsidRDefault="00F81075" w:rsidP="00F81075">
            <w:pPr>
              <w:rPr>
                <w:rFonts w:asciiTheme="minorHAnsi" w:hAnsiTheme="minorHAnsi" w:cstheme="minorHAnsi"/>
                <w:sz w:val="23"/>
                <w:szCs w:val="23"/>
              </w:rPr>
            </w:pPr>
            <w:r w:rsidRPr="002251D6">
              <w:rPr>
                <w:rFonts w:asciiTheme="minorHAnsi" w:hAnsiTheme="minorHAnsi" w:cstheme="minorHAnsi"/>
                <w:sz w:val="23"/>
                <w:szCs w:val="23"/>
              </w:rPr>
              <w:t xml:space="preserve">Email: </w:t>
            </w:r>
            <w:hyperlink r:id="rId41" w:history="1">
              <w:r w:rsidRPr="002251D6">
                <w:rPr>
                  <w:rStyle w:val="Hyperlink"/>
                  <w:rFonts w:asciiTheme="minorHAnsi" w:hAnsiTheme="minorHAnsi" w:cstheme="minorHAnsi"/>
                  <w:sz w:val="23"/>
                  <w:szCs w:val="23"/>
                </w:rPr>
                <w:t>enquiries@dochealth.org.uk</w:t>
              </w:r>
            </w:hyperlink>
            <w:r w:rsidRPr="002251D6">
              <w:rPr>
                <w:rFonts w:asciiTheme="minorHAnsi" w:hAnsiTheme="minorHAnsi" w:cstheme="minorHAnsi"/>
                <w:sz w:val="23"/>
                <w:szCs w:val="23"/>
              </w:rPr>
              <w:t xml:space="preserve"> </w:t>
            </w:r>
          </w:p>
          <w:p w14:paraId="6B7B92F0" w14:textId="77777777" w:rsidR="00F81075" w:rsidRPr="002251D6" w:rsidRDefault="00F81075" w:rsidP="00F81075">
            <w:pPr>
              <w:rPr>
                <w:rFonts w:asciiTheme="minorHAnsi" w:hAnsiTheme="minorHAnsi" w:cstheme="minorHAnsi"/>
                <w:b/>
                <w:sz w:val="23"/>
                <w:szCs w:val="23"/>
              </w:rPr>
            </w:pPr>
          </w:p>
        </w:tc>
      </w:tr>
      <w:tr w:rsidR="0017515C" w:rsidRPr="002251D6" w14:paraId="07F7A46E" w14:textId="77777777" w:rsidTr="000E0B87">
        <w:tc>
          <w:tcPr>
            <w:tcW w:w="10157" w:type="dxa"/>
          </w:tcPr>
          <w:p w14:paraId="4D060F02" w14:textId="77777777" w:rsidR="0017515C" w:rsidRPr="002251D6" w:rsidRDefault="00F81075" w:rsidP="008F7AF7">
            <w:pPr>
              <w:rPr>
                <w:rFonts w:asciiTheme="minorHAnsi" w:hAnsiTheme="minorHAnsi" w:cstheme="minorHAnsi"/>
                <w:b/>
                <w:sz w:val="23"/>
                <w:szCs w:val="23"/>
              </w:rPr>
            </w:pPr>
            <w:r w:rsidRPr="002251D6">
              <w:rPr>
                <w:rFonts w:asciiTheme="minorHAnsi" w:hAnsiTheme="minorHAnsi" w:cstheme="minorHAnsi"/>
                <w:b/>
                <w:sz w:val="23"/>
                <w:szCs w:val="23"/>
              </w:rPr>
              <w:t>SAMARITANS</w:t>
            </w:r>
          </w:p>
          <w:p w14:paraId="7C7AA5DA" w14:textId="77777777" w:rsidR="00F81075" w:rsidRPr="002251D6" w:rsidRDefault="00F81075" w:rsidP="008F7AF7">
            <w:pPr>
              <w:rPr>
                <w:rFonts w:asciiTheme="minorHAnsi" w:hAnsiTheme="minorHAnsi" w:cstheme="minorHAnsi"/>
                <w:sz w:val="23"/>
                <w:szCs w:val="23"/>
              </w:rPr>
            </w:pPr>
            <w:r w:rsidRPr="002251D6">
              <w:rPr>
                <w:rFonts w:asciiTheme="minorHAnsi" w:hAnsiTheme="minorHAnsi" w:cstheme="minorHAnsi"/>
                <w:sz w:val="23"/>
                <w:szCs w:val="23"/>
              </w:rPr>
              <w:t>Whatever you're going through, a Samaritan will face it with you. Available 24/7, 365 days a year.</w:t>
            </w:r>
          </w:p>
          <w:p w14:paraId="08398C24" w14:textId="77777777" w:rsidR="00F81075" w:rsidRPr="002251D6" w:rsidRDefault="00F81075" w:rsidP="008F7AF7">
            <w:pPr>
              <w:rPr>
                <w:rFonts w:asciiTheme="minorHAnsi" w:hAnsiTheme="minorHAnsi" w:cstheme="minorHAnsi"/>
                <w:sz w:val="23"/>
                <w:szCs w:val="23"/>
              </w:rPr>
            </w:pPr>
            <w:r w:rsidRPr="002251D6">
              <w:rPr>
                <w:rFonts w:asciiTheme="minorHAnsi" w:hAnsiTheme="minorHAnsi" w:cstheme="minorHAnsi"/>
                <w:sz w:val="23"/>
                <w:szCs w:val="23"/>
              </w:rPr>
              <w:t xml:space="preserve">Call free on </w:t>
            </w:r>
            <w:r w:rsidRPr="002251D6">
              <w:rPr>
                <w:rFonts w:asciiTheme="minorHAnsi" w:hAnsiTheme="minorHAnsi" w:cstheme="minorHAnsi"/>
                <w:b/>
                <w:color w:val="CED664"/>
                <w:sz w:val="23"/>
                <w:szCs w:val="23"/>
              </w:rPr>
              <w:t>116 123</w:t>
            </w:r>
            <w:r w:rsidRPr="002251D6">
              <w:rPr>
                <w:rFonts w:asciiTheme="minorHAnsi" w:hAnsiTheme="minorHAnsi" w:cstheme="minorHAnsi"/>
                <w:sz w:val="23"/>
                <w:szCs w:val="23"/>
              </w:rPr>
              <w:t xml:space="preserve"> </w:t>
            </w:r>
          </w:p>
          <w:p w14:paraId="22C202F1" w14:textId="77777777" w:rsidR="00F81075" w:rsidRPr="002251D6" w:rsidRDefault="00F81075" w:rsidP="008F7AF7">
            <w:pPr>
              <w:rPr>
                <w:rFonts w:asciiTheme="minorHAnsi" w:hAnsiTheme="minorHAnsi" w:cstheme="minorHAnsi"/>
                <w:sz w:val="23"/>
                <w:szCs w:val="23"/>
              </w:rPr>
            </w:pPr>
          </w:p>
        </w:tc>
      </w:tr>
      <w:tr w:rsidR="0017515C" w:rsidRPr="002251D6" w14:paraId="0DB9D281" w14:textId="77777777" w:rsidTr="000E0B87">
        <w:tc>
          <w:tcPr>
            <w:tcW w:w="10157" w:type="dxa"/>
          </w:tcPr>
          <w:p w14:paraId="426BD160" w14:textId="77777777" w:rsidR="000B59AF" w:rsidRPr="002251D6" w:rsidRDefault="000B59AF" w:rsidP="0017515C">
            <w:pPr>
              <w:rPr>
                <w:rFonts w:asciiTheme="minorHAnsi" w:hAnsiTheme="minorHAnsi" w:cstheme="minorHAnsi"/>
                <w:b/>
                <w:sz w:val="23"/>
                <w:szCs w:val="23"/>
              </w:rPr>
            </w:pPr>
            <w:r w:rsidRPr="002251D6">
              <w:rPr>
                <w:rFonts w:asciiTheme="minorHAnsi" w:hAnsiTheme="minorHAnsi" w:cstheme="minorHAnsi"/>
                <w:b/>
                <w:sz w:val="23"/>
                <w:szCs w:val="23"/>
              </w:rPr>
              <w:lastRenderedPageBreak/>
              <w:t>MEDICAL PROTECTION SOCIETY</w:t>
            </w:r>
          </w:p>
          <w:p w14:paraId="3D4C194E" w14:textId="77777777" w:rsidR="0017515C" w:rsidRPr="002251D6" w:rsidRDefault="00091F3E" w:rsidP="0017515C">
            <w:pPr>
              <w:rPr>
                <w:rFonts w:asciiTheme="minorHAnsi" w:hAnsiTheme="minorHAnsi" w:cstheme="minorHAnsi"/>
                <w:sz w:val="23"/>
                <w:szCs w:val="23"/>
              </w:rPr>
            </w:pPr>
            <w:r w:rsidRPr="002251D6">
              <w:rPr>
                <w:rFonts w:asciiTheme="minorHAnsi" w:hAnsiTheme="minorHAnsi" w:cstheme="minorHAnsi"/>
                <w:sz w:val="23"/>
                <w:szCs w:val="23"/>
              </w:rPr>
              <w:t xml:space="preserve">MPS provide counselling support via ICAS, with immediate access to support 24/7. Call ICAS on </w:t>
            </w:r>
            <w:r w:rsidRPr="002251D6">
              <w:rPr>
                <w:rFonts w:asciiTheme="minorHAnsi" w:hAnsiTheme="minorHAnsi" w:cstheme="minorHAnsi"/>
                <w:b/>
                <w:color w:val="CED664"/>
                <w:sz w:val="23"/>
                <w:szCs w:val="23"/>
              </w:rPr>
              <w:t>0808 189 4385</w:t>
            </w:r>
            <w:r w:rsidRPr="002251D6">
              <w:rPr>
                <w:rFonts w:asciiTheme="minorHAnsi" w:hAnsiTheme="minorHAnsi" w:cstheme="minorHAnsi"/>
                <w:sz w:val="23"/>
                <w:szCs w:val="23"/>
              </w:rPr>
              <w:t xml:space="preserve"> and quote your MPS membership number to book a free session</w:t>
            </w:r>
          </w:p>
          <w:p w14:paraId="2B739F7A" w14:textId="77777777" w:rsidR="00752258" w:rsidRPr="002251D6" w:rsidRDefault="00752258" w:rsidP="0017515C">
            <w:pPr>
              <w:rPr>
                <w:rFonts w:asciiTheme="minorHAnsi" w:hAnsiTheme="minorHAnsi" w:cstheme="minorHAnsi"/>
                <w:b/>
                <w:sz w:val="23"/>
                <w:szCs w:val="23"/>
              </w:rPr>
            </w:pPr>
          </w:p>
        </w:tc>
      </w:tr>
      <w:tr w:rsidR="00DB70B7" w:rsidRPr="002251D6" w14:paraId="3F7A694A" w14:textId="77777777" w:rsidTr="000E0B87">
        <w:tc>
          <w:tcPr>
            <w:tcW w:w="10157" w:type="dxa"/>
          </w:tcPr>
          <w:p w14:paraId="2CCD67C5" w14:textId="77777777" w:rsidR="00DB70B7" w:rsidRPr="002251D6" w:rsidRDefault="00DB70B7" w:rsidP="00DB70B7">
            <w:pPr>
              <w:rPr>
                <w:rFonts w:asciiTheme="minorHAnsi" w:hAnsiTheme="minorHAnsi" w:cstheme="minorHAnsi"/>
                <w:b/>
                <w:sz w:val="23"/>
                <w:szCs w:val="23"/>
              </w:rPr>
            </w:pPr>
            <w:r w:rsidRPr="002251D6">
              <w:rPr>
                <w:rFonts w:asciiTheme="minorHAnsi" w:hAnsiTheme="minorHAnsi" w:cstheme="minorHAnsi"/>
                <w:b/>
                <w:sz w:val="23"/>
                <w:szCs w:val="23"/>
              </w:rPr>
              <w:t>GREATER MANCHESTER MENTAL HEALTH (GMMH)</w:t>
            </w:r>
          </w:p>
          <w:p w14:paraId="5F12C04A" w14:textId="77777777" w:rsidR="00DB70B7" w:rsidRPr="002251D6" w:rsidRDefault="00DB70B7" w:rsidP="00DB70B7">
            <w:pPr>
              <w:rPr>
                <w:rFonts w:asciiTheme="minorHAnsi" w:hAnsiTheme="minorHAnsi" w:cstheme="minorHAnsi"/>
                <w:sz w:val="23"/>
                <w:szCs w:val="23"/>
              </w:rPr>
            </w:pPr>
            <w:r w:rsidRPr="002251D6">
              <w:rPr>
                <w:rFonts w:asciiTheme="minorHAnsi" w:hAnsiTheme="minorHAnsi" w:cstheme="minorHAnsi"/>
                <w:sz w:val="23"/>
                <w:szCs w:val="23"/>
              </w:rPr>
              <w:t xml:space="preserve">24/7 helpline available - </w:t>
            </w:r>
            <w:r w:rsidRPr="002251D6">
              <w:rPr>
                <w:rFonts w:asciiTheme="minorHAnsi" w:hAnsiTheme="minorHAnsi" w:cstheme="minorHAnsi"/>
                <w:b/>
                <w:color w:val="CED664"/>
                <w:sz w:val="23"/>
                <w:szCs w:val="23"/>
              </w:rPr>
              <w:t>01204 483071</w:t>
            </w:r>
          </w:p>
          <w:p w14:paraId="6D67BAE9" w14:textId="77777777" w:rsidR="00DB70B7" w:rsidRPr="002251D6" w:rsidRDefault="00DB70B7" w:rsidP="0017515C">
            <w:pPr>
              <w:rPr>
                <w:rFonts w:asciiTheme="minorHAnsi" w:hAnsiTheme="minorHAnsi" w:cstheme="minorHAnsi"/>
                <w:b/>
                <w:sz w:val="23"/>
                <w:szCs w:val="23"/>
              </w:rPr>
            </w:pPr>
          </w:p>
        </w:tc>
      </w:tr>
      <w:tr w:rsidR="0017515C" w:rsidRPr="002251D6" w14:paraId="5FCC97F4" w14:textId="77777777" w:rsidTr="000E0B87">
        <w:tc>
          <w:tcPr>
            <w:tcW w:w="10157" w:type="dxa"/>
          </w:tcPr>
          <w:p w14:paraId="56262468" w14:textId="77777777" w:rsidR="0017515C" w:rsidRPr="002251D6" w:rsidRDefault="008F7AF7" w:rsidP="006C41ED">
            <w:pPr>
              <w:rPr>
                <w:rFonts w:asciiTheme="minorHAnsi" w:hAnsiTheme="minorHAnsi" w:cstheme="minorHAnsi"/>
                <w:b/>
                <w:sz w:val="23"/>
                <w:szCs w:val="23"/>
              </w:rPr>
            </w:pPr>
            <w:r w:rsidRPr="002251D6">
              <w:rPr>
                <w:rFonts w:asciiTheme="minorHAnsi" w:hAnsiTheme="minorHAnsi" w:cstheme="minorHAnsi"/>
                <w:b/>
                <w:sz w:val="23"/>
                <w:szCs w:val="23"/>
              </w:rPr>
              <w:t>UNMIND</w:t>
            </w:r>
          </w:p>
          <w:p w14:paraId="104F9289" w14:textId="77777777" w:rsidR="008F7AF7" w:rsidRPr="002251D6" w:rsidRDefault="008F7AF7" w:rsidP="008F7AF7">
            <w:pPr>
              <w:rPr>
                <w:rFonts w:asciiTheme="minorHAnsi" w:hAnsiTheme="minorHAnsi" w:cstheme="minorHAnsi"/>
                <w:sz w:val="23"/>
                <w:szCs w:val="23"/>
              </w:rPr>
            </w:pPr>
            <w:r w:rsidRPr="002251D6">
              <w:rPr>
                <w:rFonts w:asciiTheme="minorHAnsi" w:hAnsiTheme="minorHAnsi" w:cstheme="minorHAnsi"/>
                <w:sz w:val="23"/>
                <w:szCs w:val="23"/>
              </w:rPr>
              <w:t xml:space="preserve">The workplace mental health platform </w:t>
            </w:r>
            <w:hyperlink r:id="rId42" w:history="1">
              <w:r w:rsidRPr="002251D6">
                <w:rPr>
                  <w:rStyle w:val="Hyperlink"/>
                  <w:rFonts w:asciiTheme="minorHAnsi" w:hAnsiTheme="minorHAnsi" w:cstheme="minorHAnsi"/>
                  <w:sz w:val="23"/>
                  <w:szCs w:val="23"/>
                </w:rPr>
                <w:t>Unmind</w:t>
              </w:r>
            </w:hyperlink>
            <w:r w:rsidRPr="002251D6">
              <w:rPr>
                <w:rFonts w:asciiTheme="minorHAnsi" w:hAnsiTheme="minorHAnsi" w:cstheme="minorHAnsi"/>
                <w:sz w:val="23"/>
                <w:szCs w:val="23"/>
              </w:rPr>
              <w:t xml:space="preserve"> has also given all NHS staff free access when they log in with an NHS email account. The site is designed to enable you to assess, track, and understand your mental wellbeing over time. Visit: </w:t>
            </w:r>
            <w:hyperlink r:id="rId43" w:history="1">
              <w:r w:rsidRPr="002251D6">
                <w:rPr>
                  <w:rStyle w:val="Hyperlink"/>
                  <w:rFonts w:asciiTheme="minorHAnsi" w:hAnsiTheme="minorHAnsi" w:cstheme="minorHAnsi"/>
                  <w:sz w:val="23"/>
                  <w:szCs w:val="23"/>
                </w:rPr>
                <w:t>https://nhs.unmind.com/signup</w:t>
              </w:r>
            </w:hyperlink>
            <w:r w:rsidRPr="002251D6">
              <w:rPr>
                <w:rFonts w:asciiTheme="minorHAnsi" w:hAnsiTheme="minorHAnsi" w:cstheme="minorHAnsi"/>
                <w:sz w:val="23"/>
                <w:szCs w:val="23"/>
              </w:rPr>
              <w:t xml:space="preserve">. </w:t>
            </w:r>
          </w:p>
          <w:p w14:paraId="57B542B2" w14:textId="77777777" w:rsidR="008F7AF7" w:rsidRPr="002251D6" w:rsidRDefault="008F7AF7" w:rsidP="006C41ED">
            <w:pPr>
              <w:rPr>
                <w:rFonts w:asciiTheme="minorHAnsi" w:hAnsiTheme="minorHAnsi" w:cstheme="minorHAnsi"/>
                <w:b/>
                <w:sz w:val="23"/>
                <w:szCs w:val="23"/>
              </w:rPr>
            </w:pPr>
          </w:p>
        </w:tc>
      </w:tr>
      <w:tr w:rsidR="00E41E16" w:rsidRPr="002251D6" w14:paraId="2386C196" w14:textId="77777777" w:rsidTr="000E0B87">
        <w:tc>
          <w:tcPr>
            <w:tcW w:w="10157" w:type="dxa"/>
          </w:tcPr>
          <w:p w14:paraId="11A3C65E" w14:textId="79CAF67B" w:rsidR="00E41E16" w:rsidRDefault="00BE733D" w:rsidP="006C41ED">
            <w:pPr>
              <w:rPr>
                <w:rFonts w:asciiTheme="minorHAnsi" w:hAnsiTheme="minorHAnsi" w:cstheme="minorHAnsi"/>
                <w:b/>
                <w:sz w:val="23"/>
                <w:szCs w:val="23"/>
              </w:rPr>
            </w:pPr>
            <w:r>
              <w:rPr>
                <w:rFonts w:asciiTheme="minorHAnsi" w:hAnsiTheme="minorHAnsi" w:cstheme="minorHAnsi"/>
                <w:b/>
                <w:sz w:val="23"/>
                <w:szCs w:val="23"/>
              </w:rPr>
              <w:t>SILVER CLOUD</w:t>
            </w:r>
          </w:p>
          <w:p w14:paraId="7A5ED4E6" w14:textId="17015837" w:rsidR="00BE733D" w:rsidRPr="00B34937" w:rsidRDefault="00380E80" w:rsidP="006C41ED">
            <w:pPr>
              <w:rPr>
                <w:rFonts w:asciiTheme="minorHAnsi" w:hAnsiTheme="minorHAnsi" w:cstheme="minorHAnsi"/>
                <w:bCs/>
                <w:sz w:val="23"/>
                <w:szCs w:val="23"/>
              </w:rPr>
            </w:pPr>
            <w:r w:rsidRPr="00B34937">
              <w:rPr>
                <w:rFonts w:asciiTheme="minorHAnsi" w:hAnsiTheme="minorHAnsi" w:cstheme="minorHAnsi"/>
                <w:bCs/>
                <w:sz w:val="23"/>
                <w:szCs w:val="23"/>
              </w:rPr>
              <w:t>Free online support for mental h</w:t>
            </w:r>
            <w:r w:rsidR="00B34937" w:rsidRPr="00B34937">
              <w:rPr>
                <w:rFonts w:asciiTheme="minorHAnsi" w:hAnsiTheme="minorHAnsi" w:cstheme="minorHAnsi"/>
                <w:bCs/>
                <w:sz w:val="23"/>
                <w:szCs w:val="23"/>
              </w:rPr>
              <w:t>e</w:t>
            </w:r>
            <w:r w:rsidRPr="00B34937">
              <w:rPr>
                <w:rFonts w:asciiTheme="minorHAnsi" w:hAnsiTheme="minorHAnsi" w:cstheme="minorHAnsi"/>
                <w:bCs/>
                <w:sz w:val="23"/>
                <w:szCs w:val="23"/>
              </w:rPr>
              <w:t>alth and wellbeing – available for all Greater Manchester residents</w:t>
            </w:r>
            <w:r w:rsidR="00B34937" w:rsidRPr="00B34937">
              <w:rPr>
                <w:rFonts w:asciiTheme="minorHAnsi" w:hAnsiTheme="minorHAnsi" w:cstheme="minorHAnsi"/>
                <w:bCs/>
                <w:sz w:val="23"/>
                <w:szCs w:val="23"/>
              </w:rPr>
              <w:t>.</w:t>
            </w:r>
          </w:p>
          <w:p w14:paraId="2DD37045" w14:textId="4CA12225" w:rsidR="00E41E16" w:rsidRPr="002251D6" w:rsidRDefault="00667CEB" w:rsidP="000B22C5">
            <w:pPr>
              <w:rPr>
                <w:rFonts w:asciiTheme="minorHAnsi" w:hAnsiTheme="minorHAnsi" w:cstheme="minorHAnsi"/>
                <w:b/>
                <w:sz w:val="23"/>
                <w:szCs w:val="23"/>
              </w:rPr>
            </w:pPr>
            <w:hyperlink r:id="rId44" w:history="1">
              <w:r w:rsidR="00B34937" w:rsidRPr="009A5490">
                <w:rPr>
                  <w:rStyle w:val="Hyperlink"/>
                  <w:rFonts w:asciiTheme="minorHAnsi" w:hAnsiTheme="minorHAnsi" w:cstheme="minorHAnsi"/>
                  <w:bCs/>
                  <w:sz w:val="23"/>
                  <w:szCs w:val="23"/>
                </w:rPr>
                <w:t>Silver Cloud</w:t>
              </w:r>
            </w:hyperlink>
            <w:r w:rsidR="00B34937" w:rsidRPr="00B34937">
              <w:rPr>
                <w:rFonts w:asciiTheme="minorHAnsi" w:hAnsiTheme="minorHAnsi" w:cstheme="minorHAnsi"/>
                <w:bCs/>
                <w:sz w:val="23"/>
                <w:szCs w:val="23"/>
              </w:rPr>
              <w:t xml:space="preserve"> offers </w:t>
            </w:r>
            <w:proofErr w:type="gramStart"/>
            <w:r w:rsidR="00B34937" w:rsidRPr="00B34937">
              <w:rPr>
                <w:rFonts w:asciiTheme="minorHAnsi" w:hAnsiTheme="minorHAnsi" w:cstheme="minorHAnsi"/>
                <w:bCs/>
                <w:sz w:val="23"/>
                <w:szCs w:val="23"/>
              </w:rPr>
              <w:t>a number of</w:t>
            </w:r>
            <w:proofErr w:type="gramEnd"/>
            <w:r w:rsidR="00B34937" w:rsidRPr="00B34937">
              <w:rPr>
                <w:rFonts w:asciiTheme="minorHAnsi" w:hAnsiTheme="minorHAnsi" w:cstheme="minorHAnsi"/>
                <w:bCs/>
                <w:sz w:val="23"/>
                <w:szCs w:val="23"/>
              </w:rPr>
              <w:t xml:space="preserve"> online programmes to help ease stress levels, improve sleep or build resilience. Each programme uses proven methods, including cognitive behavioural therapy, and all information entered is anonymous, confidential and secure.</w:t>
            </w:r>
            <w:r w:rsidR="009A5490">
              <w:rPr>
                <w:rFonts w:asciiTheme="minorHAnsi" w:hAnsiTheme="minorHAnsi" w:cstheme="minorHAnsi"/>
                <w:bCs/>
                <w:sz w:val="23"/>
                <w:szCs w:val="23"/>
              </w:rPr>
              <w:t xml:space="preserve"> Visit: </w:t>
            </w:r>
            <w:hyperlink r:id="rId45" w:history="1">
              <w:r w:rsidR="009A5490" w:rsidRPr="00A42F2D">
                <w:rPr>
                  <w:rStyle w:val="Hyperlink"/>
                  <w:rFonts w:asciiTheme="minorHAnsi" w:hAnsiTheme="minorHAnsi" w:cstheme="minorHAnsi"/>
                  <w:bCs/>
                  <w:sz w:val="23"/>
                  <w:szCs w:val="23"/>
                </w:rPr>
                <w:t>https://gm.silvercloudhealth.com/signup/</w:t>
              </w:r>
            </w:hyperlink>
            <w:r w:rsidR="009A5490">
              <w:rPr>
                <w:rFonts w:asciiTheme="minorHAnsi" w:hAnsiTheme="minorHAnsi" w:cstheme="minorHAnsi"/>
                <w:bCs/>
                <w:sz w:val="23"/>
                <w:szCs w:val="23"/>
              </w:rPr>
              <w:t xml:space="preserve"> </w:t>
            </w:r>
          </w:p>
        </w:tc>
      </w:tr>
      <w:tr w:rsidR="00B80A44" w:rsidRPr="002251D6" w14:paraId="22B5C638" w14:textId="77777777" w:rsidTr="000E0B87">
        <w:tc>
          <w:tcPr>
            <w:tcW w:w="10157" w:type="dxa"/>
          </w:tcPr>
          <w:p w14:paraId="0CD3905E" w14:textId="77777777" w:rsidR="00B80A44" w:rsidRDefault="00B80A44" w:rsidP="006C41ED">
            <w:pPr>
              <w:rPr>
                <w:rFonts w:asciiTheme="minorHAnsi" w:hAnsiTheme="minorHAnsi" w:cstheme="minorHAnsi"/>
                <w:b/>
                <w:sz w:val="23"/>
                <w:szCs w:val="23"/>
              </w:rPr>
            </w:pPr>
            <w:r>
              <w:rPr>
                <w:rFonts w:asciiTheme="minorHAnsi" w:hAnsiTheme="minorHAnsi" w:cstheme="minorHAnsi"/>
                <w:b/>
                <w:sz w:val="23"/>
                <w:szCs w:val="23"/>
              </w:rPr>
              <w:t>GM RESILINECE HUB</w:t>
            </w:r>
          </w:p>
          <w:p w14:paraId="3CC12362" w14:textId="77777777" w:rsidR="008D4E86" w:rsidRPr="008D4E86" w:rsidRDefault="00667CEB" w:rsidP="008D4E86">
            <w:pPr>
              <w:rPr>
                <w:rFonts w:asciiTheme="minorHAnsi" w:hAnsiTheme="minorHAnsi" w:cstheme="minorHAnsi"/>
                <w:bCs/>
                <w:sz w:val="23"/>
                <w:szCs w:val="23"/>
              </w:rPr>
            </w:pPr>
            <w:hyperlink r:id="rId46" w:history="1">
              <w:r w:rsidR="00C45360" w:rsidRPr="00C45360">
                <w:rPr>
                  <w:rStyle w:val="Hyperlink"/>
                  <w:rFonts w:asciiTheme="minorHAnsi" w:hAnsiTheme="minorHAnsi" w:cstheme="minorHAnsi"/>
                  <w:bCs/>
                  <w:sz w:val="23"/>
                  <w:szCs w:val="23"/>
                </w:rPr>
                <w:t>Greater Manchester Resilience Hub</w:t>
              </w:r>
            </w:hyperlink>
            <w:r w:rsidR="00C45360" w:rsidRPr="00C45360">
              <w:rPr>
                <w:rFonts w:asciiTheme="minorHAnsi" w:hAnsiTheme="minorHAnsi" w:cstheme="minorHAnsi"/>
                <w:bCs/>
                <w:sz w:val="23"/>
                <w:szCs w:val="23"/>
              </w:rPr>
              <w:t> is also providing emotional support to all health and care workers, and their families, living or working in Greater Manchester. </w:t>
            </w:r>
            <w:r w:rsidR="008D4E86" w:rsidRPr="008D4E86">
              <w:rPr>
                <w:rFonts w:asciiTheme="minorHAnsi" w:hAnsiTheme="minorHAnsi" w:cstheme="minorHAnsi"/>
                <w:bCs/>
                <w:sz w:val="23"/>
                <w:szCs w:val="23"/>
              </w:rPr>
              <w:t>Covid has created challenging and uncertain times, as we’ve been asked to change our routines and how we take care of ourselves and our families.</w:t>
            </w:r>
          </w:p>
          <w:p w14:paraId="72F78AE2" w14:textId="4B9D48D0" w:rsidR="00C45360" w:rsidRPr="00C45360" w:rsidRDefault="008D4E86" w:rsidP="00C45360">
            <w:pPr>
              <w:rPr>
                <w:rFonts w:asciiTheme="minorHAnsi" w:hAnsiTheme="minorHAnsi" w:cstheme="minorHAnsi"/>
                <w:bCs/>
                <w:sz w:val="23"/>
                <w:szCs w:val="23"/>
              </w:rPr>
            </w:pPr>
            <w:r w:rsidRPr="008D4E86">
              <w:rPr>
                <w:rFonts w:asciiTheme="minorHAnsi" w:hAnsiTheme="minorHAnsi" w:cstheme="minorHAnsi"/>
                <w:bCs/>
                <w:sz w:val="23"/>
                <w:szCs w:val="23"/>
              </w:rPr>
              <w:t xml:space="preserve">For many of you, these challenges are even </w:t>
            </w:r>
            <w:r w:rsidR="00CE5C50" w:rsidRPr="008D4E86">
              <w:rPr>
                <w:rFonts w:asciiTheme="minorHAnsi" w:hAnsiTheme="minorHAnsi" w:cstheme="minorHAnsi"/>
                <w:bCs/>
                <w:sz w:val="23"/>
                <w:szCs w:val="23"/>
              </w:rPr>
              <w:t>greater,</w:t>
            </w:r>
            <w:r w:rsidRPr="008D4E86">
              <w:rPr>
                <w:rFonts w:asciiTheme="minorHAnsi" w:hAnsiTheme="minorHAnsi" w:cstheme="minorHAnsi"/>
                <w:bCs/>
                <w:sz w:val="23"/>
                <w:szCs w:val="23"/>
              </w:rPr>
              <w:t xml:space="preserve"> working in unfamiliar environments, with reduced staffing levels, and learning new skills. This is on top of the worry about your own and your family’s health and wellbeing.</w:t>
            </w:r>
          </w:p>
          <w:p w14:paraId="7EF89D41" w14:textId="47FDE193" w:rsidR="00F97161" w:rsidRPr="009C6629" w:rsidRDefault="00667CEB" w:rsidP="006C41ED">
            <w:pPr>
              <w:rPr>
                <w:rFonts w:asciiTheme="minorHAnsi" w:hAnsiTheme="minorHAnsi" w:cstheme="minorHAnsi"/>
                <w:bCs/>
                <w:sz w:val="23"/>
                <w:szCs w:val="23"/>
              </w:rPr>
            </w:pPr>
            <w:hyperlink r:id="rId47" w:history="1">
              <w:r w:rsidR="00CE5C50" w:rsidRPr="00D033B2">
                <w:rPr>
                  <w:rStyle w:val="Hyperlink"/>
                  <w:rFonts w:asciiTheme="minorHAnsi" w:hAnsiTheme="minorHAnsi" w:cstheme="minorHAnsi"/>
                  <w:bCs/>
                  <w:sz w:val="23"/>
                  <w:szCs w:val="23"/>
                </w:rPr>
                <w:t>https://www.penninecare.nhs.uk/mcrhub-covid19</w:t>
              </w:r>
            </w:hyperlink>
            <w:r w:rsidR="00CE5C50">
              <w:rPr>
                <w:rFonts w:asciiTheme="minorHAnsi" w:hAnsiTheme="minorHAnsi" w:cstheme="minorHAnsi"/>
                <w:bCs/>
                <w:sz w:val="23"/>
                <w:szCs w:val="23"/>
              </w:rPr>
              <w:t xml:space="preserve"> </w:t>
            </w:r>
          </w:p>
        </w:tc>
      </w:tr>
    </w:tbl>
    <w:p w14:paraId="28E68FE7" w14:textId="77777777" w:rsidR="000B22C5" w:rsidRDefault="000B22C5" w:rsidP="003F7E88">
      <w:pPr>
        <w:pStyle w:val="Heading1-LimeGreen"/>
      </w:pPr>
    </w:p>
    <w:p w14:paraId="4DDD8A00" w14:textId="5CA7B563" w:rsidR="003F7E88" w:rsidRPr="000E0B87" w:rsidRDefault="003F7E88" w:rsidP="003F7E88">
      <w:pPr>
        <w:pStyle w:val="Heading1-LimeGreen"/>
      </w:pPr>
      <w:r>
        <w:t>frequently asked questions</w:t>
      </w:r>
    </w:p>
    <w:p w14:paraId="47041072" w14:textId="77777777" w:rsidR="003F7E88" w:rsidRPr="002D551E" w:rsidRDefault="003F7E88" w:rsidP="003F7E88">
      <w:pPr>
        <w:rPr>
          <w:rFonts w:asciiTheme="minorHAnsi" w:hAnsiTheme="minorHAnsi" w:cstheme="minorHAnsi"/>
          <w:b/>
          <w:sz w:val="24"/>
        </w:rPr>
      </w:pPr>
      <w:r w:rsidRPr="002D551E">
        <w:rPr>
          <w:rFonts w:asciiTheme="minorHAnsi" w:hAnsiTheme="minorHAnsi" w:cstheme="minorHAnsi"/>
          <w:b/>
          <w:sz w:val="24"/>
        </w:rPr>
        <w:t>What do I include in the MCCD?</w:t>
      </w:r>
    </w:p>
    <w:p w14:paraId="01F7B538" w14:textId="77777777" w:rsidR="003F7E88" w:rsidRPr="002D551E" w:rsidRDefault="003F7E88" w:rsidP="003F7E88">
      <w:pPr>
        <w:rPr>
          <w:rFonts w:asciiTheme="minorHAnsi" w:hAnsiTheme="minorHAnsi" w:cstheme="minorHAnsi"/>
          <w:sz w:val="24"/>
        </w:rPr>
      </w:pPr>
    </w:p>
    <w:p w14:paraId="16EFC39E" w14:textId="77777777" w:rsidR="003F7E88" w:rsidRPr="002D551E" w:rsidRDefault="003F7E88" w:rsidP="007B0144">
      <w:pPr>
        <w:jc w:val="both"/>
        <w:rPr>
          <w:rFonts w:asciiTheme="minorHAnsi" w:hAnsiTheme="minorHAnsi" w:cstheme="minorHAnsi"/>
          <w:sz w:val="24"/>
        </w:rPr>
      </w:pPr>
      <w:r w:rsidRPr="002D551E">
        <w:rPr>
          <w:rFonts w:asciiTheme="minorHAnsi" w:hAnsiTheme="minorHAnsi" w:cstheme="minorHAnsi"/>
          <w:sz w:val="24"/>
        </w:rPr>
        <w:t xml:space="preserve">‘Probable or possible COVID-19’ </w:t>
      </w:r>
      <w:r w:rsidRPr="002D551E">
        <w:rPr>
          <w:rFonts w:asciiTheme="minorHAnsi" w:hAnsiTheme="minorHAnsi" w:cstheme="minorHAnsi"/>
          <w:b/>
          <w:sz w:val="24"/>
        </w:rPr>
        <w:t>is not acceptable</w:t>
      </w:r>
      <w:r w:rsidRPr="002D551E">
        <w:rPr>
          <w:rFonts w:asciiTheme="minorHAnsi" w:hAnsiTheme="minorHAnsi" w:cstheme="minorHAnsi"/>
          <w:sz w:val="24"/>
        </w:rPr>
        <w:t>. With agreement of registrars in GM please write COVID-19 in 1a on the MCCD whether they are confirmed cases or not if you believe that the COVID type symptoms escalated and caused death.</w:t>
      </w:r>
    </w:p>
    <w:p w14:paraId="07304691" w14:textId="77777777" w:rsidR="003F7E88" w:rsidRPr="002D551E" w:rsidRDefault="003F7E88" w:rsidP="007B0144">
      <w:pPr>
        <w:jc w:val="both"/>
        <w:rPr>
          <w:rFonts w:asciiTheme="minorHAnsi" w:hAnsiTheme="minorHAnsi" w:cstheme="minorHAnsi"/>
          <w:sz w:val="24"/>
        </w:rPr>
      </w:pPr>
    </w:p>
    <w:p w14:paraId="620FDBB3" w14:textId="77777777" w:rsidR="003F7E88" w:rsidRPr="002D551E" w:rsidRDefault="003F7E88" w:rsidP="007B0144">
      <w:pPr>
        <w:jc w:val="both"/>
        <w:rPr>
          <w:rFonts w:asciiTheme="minorHAnsi" w:hAnsiTheme="minorHAnsi" w:cstheme="minorHAnsi"/>
          <w:sz w:val="24"/>
        </w:rPr>
      </w:pPr>
      <w:r w:rsidRPr="002D551E">
        <w:rPr>
          <w:rFonts w:asciiTheme="minorHAnsi" w:hAnsiTheme="minorHAnsi" w:cstheme="minorHAnsi"/>
          <w:sz w:val="24"/>
        </w:rPr>
        <w:t>Upon certification of death, it is mandatory to have the name and GMC number of the doctor that last reviewed the patient whilst alive.  The date of this review is needed also.  This is needed on the MCCD in the section 'Last seen alive by me.'  Put a line through 'me' and then add the name of the doctor.</w:t>
      </w:r>
    </w:p>
    <w:p w14:paraId="156C569E" w14:textId="77777777" w:rsidR="003F7E88" w:rsidRPr="002D551E" w:rsidRDefault="003F7E88" w:rsidP="007B0144">
      <w:pPr>
        <w:jc w:val="both"/>
        <w:rPr>
          <w:rFonts w:asciiTheme="minorHAnsi" w:hAnsiTheme="minorHAnsi" w:cstheme="minorHAnsi"/>
          <w:sz w:val="24"/>
        </w:rPr>
      </w:pPr>
    </w:p>
    <w:p w14:paraId="7843B726" w14:textId="77777777" w:rsidR="003F7E88" w:rsidRPr="002D551E" w:rsidRDefault="003F7E88" w:rsidP="007B0144">
      <w:pPr>
        <w:jc w:val="both"/>
        <w:rPr>
          <w:rFonts w:asciiTheme="minorHAnsi" w:hAnsiTheme="minorHAnsi" w:cstheme="minorHAnsi"/>
          <w:sz w:val="24"/>
        </w:rPr>
      </w:pPr>
      <w:r w:rsidRPr="002D551E">
        <w:rPr>
          <w:rFonts w:asciiTheme="minorHAnsi" w:hAnsiTheme="minorHAnsi" w:cstheme="minorHAnsi"/>
          <w:sz w:val="24"/>
        </w:rPr>
        <w:t xml:space="preserve">When signing the MCCD, you must amend the declaration where it </w:t>
      </w:r>
      <w:proofErr w:type="gramStart"/>
      <w:r w:rsidRPr="002D551E">
        <w:rPr>
          <w:rFonts w:asciiTheme="minorHAnsi" w:hAnsiTheme="minorHAnsi" w:cstheme="minorHAnsi"/>
          <w:sz w:val="24"/>
        </w:rPr>
        <w:t>says</w:t>
      </w:r>
      <w:proofErr w:type="gramEnd"/>
      <w:r w:rsidRPr="002D551E">
        <w:rPr>
          <w:rFonts w:asciiTheme="minorHAnsi" w:hAnsiTheme="minorHAnsi" w:cstheme="minorHAnsi"/>
          <w:sz w:val="24"/>
        </w:rPr>
        <w:t xml:space="preserve"> 'in medical attendance' to say 'NOT in medical attendance.'  'NOT' can be written just above the declaration.  Again, this is only if you have not been one of the patient's treating clinicians.  </w:t>
      </w:r>
    </w:p>
    <w:p w14:paraId="58D61F25" w14:textId="77777777" w:rsidR="003F7E88" w:rsidRPr="002D551E" w:rsidRDefault="003F7E88" w:rsidP="003F7E88">
      <w:pPr>
        <w:rPr>
          <w:rFonts w:asciiTheme="minorHAnsi" w:hAnsiTheme="minorHAnsi" w:cstheme="minorHAnsi"/>
          <w:sz w:val="24"/>
        </w:rPr>
      </w:pPr>
    </w:p>
    <w:p w14:paraId="2975AF7A" w14:textId="77777777" w:rsidR="003F7E88" w:rsidRPr="002D551E" w:rsidRDefault="003F7E88" w:rsidP="003F7E88">
      <w:pPr>
        <w:rPr>
          <w:rFonts w:asciiTheme="minorHAnsi" w:hAnsiTheme="minorHAnsi" w:cstheme="minorHAnsi"/>
          <w:b/>
          <w:sz w:val="24"/>
        </w:rPr>
      </w:pPr>
      <w:r w:rsidRPr="002D551E">
        <w:rPr>
          <w:rFonts w:asciiTheme="minorHAnsi" w:hAnsiTheme="minorHAnsi" w:cstheme="minorHAnsi"/>
          <w:b/>
          <w:sz w:val="24"/>
        </w:rPr>
        <w:t>What do I include in the Cremation Form?</w:t>
      </w:r>
    </w:p>
    <w:p w14:paraId="22D9976A" w14:textId="77777777" w:rsidR="003F7E88" w:rsidRPr="002D551E" w:rsidRDefault="003F7E88" w:rsidP="007B0144">
      <w:pPr>
        <w:jc w:val="both"/>
        <w:rPr>
          <w:rFonts w:asciiTheme="minorHAnsi" w:hAnsiTheme="minorHAnsi" w:cstheme="minorHAnsi"/>
          <w:sz w:val="24"/>
        </w:rPr>
      </w:pPr>
      <w:r w:rsidRPr="002D551E">
        <w:rPr>
          <w:rFonts w:asciiTheme="minorHAnsi" w:hAnsiTheme="minorHAnsi" w:cstheme="minorHAnsi"/>
          <w:sz w:val="24"/>
        </w:rPr>
        <w:t>When completing the cremation form, you must include who the saw the patient upon verification of death.  This can be on page 2 in the box that requires notes on the examination of the body made at death.  Include the title, name and GMC/NMC number of the verifying clinician.</w:t>
      </w:r>
    </w:p>
    <w:p w14:paraId="10928AE9" w14:textId="77777777" w:rsidR="003F7E88" w:rsidRPr="002D551E" w:rsidRDefault="003F7E88" w:rsidP="007B0144">
      <w:pPr>
        <w:jc w:val="both"/>
        <w:rPr>
          <w:rFonts w:asciiTheme="minorHAnsi" w:hAnsiTheme="minorHAnsi" w:cstheme="minorHAnsi"/>
          <w:sz w:val="24"/>
        </w:rPr>
      </w:pPr>
    </w:p>
    <w:p w14:paraId="60E7D878" w14:textId="77777777" w:rsidR="003F7E88" w:rsidRPr="002D551E" w:rsidRDefault="003F7E88" w:rsidP="007B0144">
      <w:pPr>
        <w:jc w:val="both"/>
        <w:rPr>
          <w:rFonts w:asciiTheme="minorHAnsi" w:hAnsiTheme="minorHAnsi" w:cstheme="minorHAnsi"/>
          <w:sz w:val="24"/>
        </w:rPr>
      </w:pPr>
      <w:r w:rsidRPr="002D551E">
        <w:rPr>
          <w:rFonts w:asciiTheme="minorHAnsi" w:hAnsiTheme="minorHAnsi" w:cstheme="minorHAnsi"/>
          <w:sz w:val="24"/>
        </w:rPr>
        <w:t>Once the MCCD has been completed, it can be emailed to the appropriate registrar's office.  The family should then be informed that they need to make a telephone appointment with the registrar to register the death.  This allows for face to face contact to be minimised where possible.  </w:t>
      </w:r>
    </w:p>
    <w:p w14:paraId="39686CE7" w14:textId="77777777" w:rsidR="003F7E88" w:rsidRPr="002D551E" w:rsidRDefault="003F7E88" w:rsidP="007B0144">
      <w:pPr>
        <w:jc w:val="both"/>
        <w:rPr>
          <w:rFonts w:asciiTheme="minorHAnsi" w:hAnsiTheme="minorHAnsi" w:cstheme="minorHAnsi"/>
          <w:sz w:val="24"/>
        </w:rPr>
      </w:pPr>
    </w:p>
    <w:p w14:paraId="2247575D" w14:textId="4D5421E3" w:rsidR="003F7E88" w:rsidRPr="002D551E" w:rsidRDefault="003F7E88" w:rsidP="00842B5C">
      <w:pPr>
        <w:rPr>
          <w:rFonts w:asciiTheme="minorHAnsi" w:hAnsiTheme="minorHAnsi" w:cstheme="minorHAnsi"/>
          <w:b/>
          <w:bCs/>
          <w:sz w:val="24"/>
        </w:rPr>
      </w:pPr>
      <w:r w:rsidRPr="002D551E">
        <w:rPr>
          <w:rFonts w:asciiTheme="minorHAnsi" w:hAnsiTheme="minorHAnsi" w:cstheme="minorHAnsi"/>
          <w:b/>
          <w:bCs/>
          <w:sz w:val="24"/>
        </w:rPr>
        <w:t>What happens with cremation forms?</w:t>
      </w:r>
    </w:p>
    <w:p w14:paraId="25EF5929" w14:textId="77777777" w:rsidR="003F7E88" w:rsidRPr="002D551E" w:rsidRDefault="003F7E88" w:rsidP="00842B5C">
      <w:pPr>
        <w:jc w:val="both"/>
        <w:rPr>
          <w:rFonts w:asciiTheme="minorHAnsi" w:hAnsiTheme="minorHAnsi" w:cstheme="minorHAnsi"/>
          <w:sz w:val="24"/>
        </w:rPr>
      </w:pPr>
      <w:r w:rsidRPr="002D551E">
        <w:rPr>
          <w:rFonts w:asciiTheme="minorHAnsi" w:hAnsiTheme="minorHAnsi" w:cstheme="minorHAnsi"/>
          <w:sz w:val="24"/>
        </w:rPr>
        <w:t xml:space="preserve">Cremation no longer requires the confirmatory medical certificate (cremation form 5), but still requires the completion of the medical certificate (cremation form 4) which can be completed by anyone even if they are not seeing the patient after death. </w:t>
      </w:r>
    </w:p>
    <w:p w14:paraId="275F653B" w14:textId="77777777" w:rsidR="003F7E88" w:rsidRPr="002D551E" w:rsidRDefault="003F7E88" w:rsidP="003F7E88">
      <w:pPr>
        <w:rPr>
          <w:rFonts w:asciiTheme="minorHAnsi" w:hAnsiTheme="minorHAnsi" w:cstheme="minorHAnsi"/>
          <w:sz w:val="24"/>
        </w:rPr>
      </w:pPr>
    </w:p>
    <w:p w14:paraId="11BB43B4" w14:textId="77777777" w:rsidR="003F7E88" w:rsidRPr="002D551E" w:rsidRDefault="003F7E88" w:rsidP="00842B5C">
      <w:pPr>
        <w:rPr>
          <w:rFonts w:asciiTheme="minorHAnsi" w:hAnsiTheme="minorHAnsi" w:cstheme="minorHAnsi"/>
          <w:b/>
          <w:bCs/>
          <w:sz w:val="24"/>
        </w:rPr>
      </w:pPr>
      <w:r w:rsidRPr="002D551E">
        <w:rPr>
          <w:rFonts w:asciiTheme="minorHAnsi" w:hAnsiTheme="minorHAnsi" w:cstheme="minorHAnsi"/>
          <w:b/>
          <w:bCs/>
          <w:sz w:val="24"/>
        </w:rPr>
        <w:t>Who liaises with the Funeral Directors?</w:t>
      </w:r>
    </w:p>
    <w:p w14:paraId="58211DDE" w14:textId="79339B84" w:rsidR="003F7E88" w:rsidRPr="002D551E" w:rsidRDefault="003F7E88" w:rsidP="00842B5C">
      <w:pPr>
        <w:jc w:val="both"/>
        <w:rPr>
          <w:rFonts w:asciiTheme="minorHAnsi" w:hAnsiTheme="minorHAnsi" w:cstheme="minorHAnsi"/>
          <w:sz w:val="24"/>
        </w:rPr>
      </w:pPr>
      <w:r w:rsidRPr="002D551E">
        <w:rPr>
          <w:rFonts w:asciiTheme="minorHAnsi" w:hAnsiTheme="minorHAnsi" w:cstheme="minorHAnsi"/>
          <w:sz w:val="24"/>
        </w:rPr>
        <w:t>The family of the deceased</w:t>
      </w:r>
      <w:r w:rsidR="00842B5C" w:rsidRPr="002D551E">
        <w:rPr>
          <w:rFonts w:asciiTheme="minorHAnsi" w:hAnsiTheme="minorHAnsi" w:cstheme="minorHAnsi"/>
          <w:sz w:val="24"/>
        </w:rPr>
        <w:t>/practice</w:t>
      </w:r>
      <w:r w:rsidRPr="002D551E">
        <w:rPr>
          <w:rFonts w:asciiTheme="minorHAnsi" w:hAnsiTheme="minorHAnsi" w:cstheme="minorHAnsi"/>
          <w:sz w:val="24"/>
        </w:rPr>
        <w:t xml:space="preserve"> would liaise with the funeral director. </w:t>
      </w:r>
    </w:p>
    <w:p w14:paraId="0983A073" w14:textId="77777777" w:rsidR="003F7E88" w:rsidRPr="002D551E" w:rsidRDefault="003F7E88" w:rsidP="00842B5C">
      <w:pPr>
        <w:jc w:val="both"/>
        <w:rPr>
          <w:rFonts w:asciiTheme="minorHAnsi" w:hAnsiTheme="minorHAnsi" w:cstheme="minorHAnsi"/>
          <w:sz w:val="24"/>
        </w:rPr>
      </w:pPr>
      <w:r w:rsidRPr="002D551E">
        <w:rPr>
          <w:rFonts w:asciiTheme="minorHAnsi" w:hAnsiTheme="minorHAnsi" w:cstheme="minorHAnsi"/>
          <w:sz w:val="24"/>
        </w:rPr>
        <w:t xml:space="preserve">Following the registration of the death, the registrar will issue the ‘green form’ (release form) to the funeral director. The document authorises the release of the deceased to the funeral director and authorises the funeral to go ahead. </w:t>
      </w:r>
    </w:p>
    <w:p w14:paraId="6A42754B" w14:textId="6C48328E" w:rsidR="003F7E88" w:rsidRPr="002D551E" w:rsidRDefault="003F7E88" w:rsidP="000B22C5">
      <w:pPr>
        <w:jc w:val="both"/>
        <w:rPr>
          <w:rFonts w:asciiTheme="minorHAnsi" w:hAnsiTheme="minorHAnsi" w:cstheme="minorHAnsi"/>
          <w:sz w:val="24"/>
        </w:rPr>
      </w:pPr>
      <w:r w:rsidRPr="002D551E">
        <w:rPr>
          <w:rFonts w:asciiTheme="minorHAnsi" w:hAnsiTheme="minorHAnsi" w:cstheme="minorHAnsi"/>
          <w:sz w:val="24"/>
        </w:rPr>
        <w:t>The crematorium form should be sent electronically to the nominated funeral director.</w:t>
      </w:r>
    </w:p>
    <w:p w14:paraId="3A2F3BD5" w14:textId="77777777" w:rsidR="002D551E" w:rsidRDefault="002D551E" w:rsidP="00842B5C">
      <w:pPr>
        <w:rPr>
          <w:rFonts w:asciiTheme="minorHAnsi" w:hAnsiTheme="minorHAnsi" w:cstheme="minorHAnsi"/>
          <w:b/>
          <w:bCs/>
          <w:sz w:val="24"/>
        </w:rPr>
      </w:pPr>
    </w:p>
    <w:p w14:paraId="129AB5FC" w14:textId="4BE20D90" w:rsidR="003F7E88" w:rsidRPr="002D551E" w:rsidRDefault="003F7E88" w:rsidP="00842B5C">
      <w:pPr>
        <w:rPr>
          <w:rFonts w:asciiTheme="minorHAnsi" w:hAnsiTheme="minorHAnsi" w:cstheme="minorHAnsi"/>
          <w:b/>
          <w:bCs/>
          <w:sz w:val="24"/>
        </w:rPr>
      </w:pPr>
      <w:r w:rsidRPr="002D551E">
        <w:rPr>
          <w:rFonts w:asciiTheme="minorHAnsi" w:hAnsiTheme="minorHAnsi" w:cstheme="minorHAnsi"/>
          <w:b/>
          <w:bCs/>
          <w:sz w:val="24"/>
        </w:rPr>
        <w:t>Is it safe to send information electronically to Funeral Directors?</w:t>
      </w:r>
    </w:p>
    <w:p w14:paraId="54444210" w14:textId="77777777" w:rsidR="003F7E88" w:rsidRPr="002D551E" w:rsidRDefault="003F7E88" w:rsidP="00842B5C">
      <w:pPr>
        <w:jc w:val="both"/>
        <w:rPr>
          <w:rFonts w:asciiTheme="minorHAnsi" w:hAnsiTheme="minorHAnsi" w:cstheme="minorHAnsi"/>
          <w:sz w:val="24"/>
        </w:rPr>
      </w:pPr>
      <w:r w:rsidRPr="002D551E">
        <w:rPr>
          <w:rFonts w:asciiTheme="minorHAnsi" w:hAnsiTheme="minorHAnsi" w:cstheme="minorHAnsi"/>
          <w:sz w:val="24"/>
        </w:rPr>
        <w:t>Information should be sent to the secure email address provided by the funeral director. If completing the Crematorium form 4, this should be completed, signed, (scanned if applicable) and sent to the secure email address.</w:t>
      </w:r>
    </w:p>
    <w:p w14:paraId="59A73E85" w14:textId="77777777" w:rsidR="003F7E88" w:rsidRPr="002D551E" w:rsidRDefault="003F7E88" w:rsidP="003F7E88">
      <w:pPr>
        <w:rPr>
          <w:rFonts w:asciiTheme="minorHAnsi" w:hAnsiTheme="minorHAnsi" w:cstheme="minorHAnsi"/>
          <w:sz w:val="24"/>
        </w:rPr>
      </w:pPr>
    </w:p>
    <w:p w14:paraId="001664F0" w14:textId="77777777" w:rsidR="003F7E88" w:rsidRPr="002D551E" w:rsidRDefault="003F7E88" w:rsidP="00842B5C">
      <w:pPr>
        <w:rPr>
          <w:rFonts w:asciiTheme="minorHAnsi" w:hAnsiTheme="minorHAnsi" w:cstheme="minorHAnsi"/>
          <w:b/>
          <w:sz w:val="24"/>
        </w:rPr>
      </w:pPr>
      <w:r w:rsidRPr="002D551E">
        <w:rPr>
          <w:rFonts w:asciiTheme="minorHAnsi" w:hAnsiTheme="minorHAnsi" w:cstheme="minorHAnsi"/>
          <w:b/>
          <w:sz w:val="24"/>
        </w:rPr>
        <w:t>When should a death be referred to the coroner?</w:t>
      </w:r>
    </w:p>
    <w:p w14:paraId="762AFEE3" w14:textId="77777777" w:rsidR="003F7E88" w:rsidRPr="002D551E" w:rsidRDefault="003F7E88" w:rsidP="00842B5C">
      <w:pPr>
        <w:jc w:val="both"/>
        <w:rPr>
          <w:rFonts w:asciiTheme="minorHAnsi" w:hAnsiTheme="minorHAnsi" w:cstheme="minorHAnsi"/>
          <w:sz w:val="24"/>
        </w:rPr>
      </w:pPr>
      <w:r w:rsidRPr="002D551E">
        <w:rPr>
          <w:rFonts w:asciiTheme="minorHAnsi" w:hAnsiTheme="minorHAnsi" w:cstheme="minorHAnsi"/>
          <w:sz w:val="24"/>
        </w:rPr>
        <w:t xml:space="preserve">There are </w:t>
      </w:r>
      <w:proofErr w:type="gramStart"/>
      <w:r w:rsidRPr="002D551E">
        <w:rPr>
          <w:rFonts w:asciiTheme="minorHAnsi" w:hAnsiTheme="minorHAnsi" w:cstheme="minorHAnsi"/>
          <w:sz w:val="24"/>
        </w:rPr>
        <w:t>a number of</w:t>
      </w:r>
      <w:proofErr w:type="gramEnd"/>
      <w:r w:rsidRPr="002D551E">
        <w:rPr>
          <w:rFonts w:asciiTheme="minorHAnsi" w:hAnsiTheme="minorHAnsi" w:cstheme="minorHAnsi"/>
          <w:sz w:val="24"/>
        </w:rPr>
        <w:t xml:space="preserve"> circumstances where you will need to refer a death to the coroner. These include (but are not limited to):  </w:t>
      </w:r>
    </w:p>
    <w:p w14:paraId="6A81310A" w14:textId="77777777" w:rsidR="003F7E88" w:rsidRPr="002D551E" w:rsidRDefault="003F7E88" w:rsidP="00842B5C">
      <w:pPr>
        <w:jc w:val="both"/>
        <w:rPr>
          <w:rFonts w:asciiTheme="minorHAnsi" w:hAnsiTheme="minorHAnsi" w:cstheme="minorHAnsi"/>
          <w:sz w:val="24"/>
        </w:rPr>
      </w:pPr>
      <w:r w:rsidRPr="002D551E">
        <w:rPr>
          <w:rFonts w:asciiTheme="minorHAnsi" w:hAnsiTheme="minorHAnsi" w:cstheme="minorHAnsi"/>
          <w:sz w:val="24"/>
        </w:rPr>
        <w:t xml:space="preserve">If there is no doctor at all who can sign the MCCD - for example, because a patient who was previously well dies suddenly and unexpectedly at home - the coroner must be informed of the death. </w:t>
      </w:r>
    </w:p>
    <w:p w14:paraId="79434DBB" w14:textId="23896997" w:rsidR="003F7E88" w:rsidRPr="002D551E" w:rsidRDefault="003F7E88" w:rsidP="00842B5C">
      <w:pPr>
        <w:jc w:val="both"/>
        <w:rPr>
          <w:rFonts w:asciiTheme="minorHAnsi" w:hAnsiTheme="minorHAnsi" w:cstheme="minorHAnsi"/>
          <w:sz w:val="24"/>
        </w:rPr>
      </w:pPr>
      <w:r w:rsidRPr="002D551E">
        <w:rPr>
          <w:rFonts w:asciiTheme="minorHAnsi" w:hAnsiTheme="minorHAnsi" w:cstheme="minorHAnsi"/>
          <w:sz w:val="24"/>
        </w:rPr>
        <w:t xml:space="preserve">If a patient dies with </w:t>
      </w:r>
      <w:r w:rsidRPr="002D551E">
        <w:rPr>
          <w:rFonts w:asciiTheme="minorHAnsi" w:hAnsiTheme="minorHAnsi" w:cstheme="minorHAnsi"/>
          <w:sz w:val="24"/>
          <w:u w:val="single"/>
        </w:rPr>
        <w:t>no</w:t>
      </w:r>
      <w:r w:rsidRPr="002D551E">
        <w:rPr>
          <w:rFonts w:asciiTheme="minorHAnsi" w:hAnsiTheme="minorHAnsi" w:cstheme="minorHAnsi"/>
          <w:sz w:val="24"/>
        </w:rPr>
        <w:t xml:space="preserve"> statement of intent in place, and they have </w:t>
      </w:r>
      <w:r w:rsidRPr="002D551E">
        <w:rPr>
          <w:rFonts w:asciiTheme="minorHAnsi" w:hAnsiTheme="minorHAnsi" w:cstheme="minorHAnsi"/>
          <w:sz w:val="24"/>
          <w:u w:val="single"/>
        </w:rPr>
        <w:t>not</w:t>
      </w:r>
      <w:r w:rsidRPr="002D551E">
        <w:rPr>
          <w:rFonts w:asciiTheme="minorHAnsi" w:hAnsiTheme="minorHAnsi" w:cstheme="minorHAnsi"/>
          <w:sz w:val="24"/>
        </w:rPr>
        <w:t xml:space="preserve"> been seen (including virtually) by a doctor in the previous 28 days</w:t>
      </w:r>
      <w:r w:rsidR="00842B5C" w:rsidRPr="002D551E">
        <w:rPr>
          <w:rFonts w:asciiTheme="minorHAnsi" w:hAnsiTheme="minorHAnsi" w:cstheme="minorHAnsi"/>
          <w:sz w:val="24"/>
        </w:rPr>
        <w:t xml:space="preserve"> and verifying GP </w:t>
      </w:r>
      <w:proofErr w:type="spellStart"/>
      <w:r w:rsidR="00842B5C" w:rsidRPr="002D551E">
        <w:rPr>
          <w:rFonts w:asciiTheme="minorHAnsi" w:hAnsiTheme="minorHAnsi" w:cstheme="minorHAnsi"/>
          <w:sz w:val="24"/>
        </w:rPr>
        <w:t>can not</w:t>
      </w:r>
      <w:proofErr w:type="spellEnd"/>
      <w:r w:rsidR="00842B5C" w:rsidRPr="002D551E">
        <w:rPr>
          <w:rFonts w:asciiTheme="minorHAnsi" w:hAnsiTheme="minorHAnsi" w:cstheme="minorHAnsi"/>
          <w:sz w:val="24"/>
        </w:rPr>
        <w:t xml:space="preserve"> issue MCCD.</w:t>
      </w:r>
    </w:p>
    <w:p w14:paraId="2609FDDD" w14:textId="77777777" w:rsidR="003F7E88" w:rsidRPr="002D551E" w:rsidRDefault="003F7E88" w:rsidP="00842B5C">
      <w:pPr>
        <w:jc w:val="both"/>
        <w:rPr>
          <w:rFonts w:asciiTheme="minorHAnsi" w:hAnsiTheme="minorHAnsi" w:cstheme="minorHAnsi"/>
          <w:sz w:val="24"/>
        </w:rPr>
      </w:pPr>
      <w:r w:rsidRPr="002D551E">
        <w:rPr>
          <w:rFonts w:asciiTheme="minorHAnsi" w:hAnsiTheme="minorHAnsi" w:cstheme="minorHAnsi"/>
          <w:sz w:val="24"/>
        </w:rPr>
        <w:t>Death due to: Poisoning, exposure to, or contact with a toxic substance, the use of a medicinal product, the use of a controlled drug or psychoactive substance, violence, trauma or injury, self-harm, neglect, including self-neglect, a person undergoing any treatment or procedure of a medical or similar nature, an injury or disease attributable to any employment held by the person during the person’s lifetime, the persons death was unnatural but does not fall within any of the above circumstances, the cause of death is unknown</w:t>
      </w:r>
    </w:p>
    <w:p w14:paraId="685CD5BC" w14:textId="77777777" w:rsidR="003F7E88" w:rsidRPr="002D551E" w:rsidRDefault="003F7E88" w:rsidP="00842B5C">
      <w:pPr>
        <w:jc w:val="both"/>
        <w:rPr>
          <w:rFonts w:asciiTheme="minorHAnsi" w:hAnsiTheme="minorHAnsi" w:cstheme="minorHAnsi"/>
          <w:sz w:val="24"/>
        </w:rPr>
      </w:pPr>
      <w:r w:rsidRPr="002D551E">
        <w:rPr>
          <w:rFonts w:asciiTheme="minorHAnsi" w:hAnsiTheme="minorHAnsi" w:cstheme="minorHAnsi"/>
          <w:sz w:val="24"/>
        </w:rPr>
        <w:t xml:space="preserve">Further guidance can be found: </w:t>
      </w:r>
    </w:p>
    <w:p w14:paraId="4C806DF4" w14:textId="77777777" w:rsidR="003F7E88" w:rsidRPr="002D551E" w:rsidRDefault="003F7E88" w:rsidP="003F7E88">
      <w:pPr>
        <w:rPr>
          <w:rFonts w:asciiTheme="minorHAnsi" w:hAnsiTheme="minorHAnsi" w:cstheme="minorHAnsi"/>
          <w:sz w:val="24"/>
        </w:rPr>
      </w:pPr>
      <w:r w:rsidRPr="002D551E">
        <w:rPr>
          <w:rFonts w:asciiTheme="minorHAnsi" w:hAnsiTheme="minorHAnsi" w:cstheme="minorHAnsi"/>
          <w:b/>
          <w:bCs/>
          <w:sz w:val="24"/>
        </w:rPr>
        <w:t xml:space="preserve">Guidance for registered medical practitioners on the Notification of Deaths Regulations’ </w:t>
      </w:r>
      <w:hyperlink r:id="rId48" w:history="1">
        <w:r w:rsidRPr="002D551E">
          <w:rPr>
            <w:rStyle w:val="Hyperlink"/>
            <w:rFonts w:asciiTheme="minorHAnsi" w:hAnsiTheme="minorHAnsi" w:cstheme="minorHAnsi"/>
            <w:sz w:val="24"/>
          </w:rPr>
          <w:t>https://assets.publishing.service.gov.uk/government/uploads/system/uploads/attachment_data/file/851972/registered-medical-practitioners-notification-deaths-regulations-guidance.pdf</w:t>
        </w:r>
      </w:hyperlink>
    </w:p>
    <w:p w14:paraId="76070F9D" w14:textId="77777777" w:rsidR="003F7E88" w:rsidRPr="002D551E" w:rsidRDefault="003F7E88" w:rsidP="003F7E88">
      <w:pPr>
        <w:rPr>
          <w:rFonts w:asciiTheme="minorHAnsi" w:hAnsiTheme="minorHAnsi" w:cstheme="minorHAnsi"/>
          <w:sz w:val="24"/>
        </w:rPr>
      </w:pPr>
    </w:p>
    <w:p w14:paraId="07EF0269" w14:textId="77777777" w:rsidR="003F7E88" w:rsidRPr="002D551E" w:rsidRDefault="003F7E88" w:rsidP="00842B5C">
      <w:pPr>
        <w:rPr>
          <w:rFonts w:asciiTheme="minorHAnsi" w:hAnsiTheme="minorHAnsi" w:cstheme="minorHAnsi"/>
          <w:b/>
          <w:sz w:val="24"/>
        </w:rPr>
      </w:pPr>
      <w:r w:rsidRPr="002D551E">
        <w:rPr>
          <w:rFonts w:asciiTheme="minorHAnsi" w:hAnsiTheme="minorHAnsi" w:cstheme="minorHAnsi"/>
          <w:b/>
          <w:sz w:val="24"/>
        </w:rPr>
        <w:t>How do I contact my local registrar?</w:t>
      </w:r>
    </w:p>
    <w:p w14:paraId="773C19BC" w14:textId="77777777" w:rsidR="003F7E88" w:rsidRPr="002D551E" w:rsidRDefault="003F7E88" w:rsidP="003F7E88">
      <w:pPr>
        <w:rPr>
          <w:rFonts w:asciiTheme="minorHAnsi" w:hAnsiTheme="minorHAnsi" w:cstheme="minorHAnsi"/>
          <w:bCs/>
          <w:sz w:val="24"/>
        </w:rPr>
      </w:pPr>
      <w:r w:rsidRPr="002D551E">
        <w:rPr>
          <w:rFonts w:asciiTheme="minorHAnsi" w:hAnsiTheme="minorHAnsi" w:cstheme="minorHAnsi"/>
          <w:bCs/>
          <w:sz w:val="24"/>
        </w:rPr>
        <w:t xml:space="preserve">Register offices are now closed to the public. Families </w:t>
      </w:r>
      <w:r w:rsidRPr="002D551E">
        <w:rPr>
          <w:rFonts w:asciiTheme="minorHAnsi" w:hAnsiTheme="minorHAnsi" w:cstheme="minorHAnsi"/>
          <w:bCs/>
          <w:sz w:val="24"/>
          <w:lang w:val="en-US"/>
        </w:rPr>
        <w:t>should contact their local register office by calling one of the numbers below</w:t>
      </w:r>
    </w:p>
    <w:tbl>
      <w:tblPr>
        <w:tblStyle w:val="TableGrid"/>
        <w:tblW w:w="0" w:type="auto"/>
        <w:tblLook w:val="04A0" w:firstRow="1" w:lastRow="0" w:firstColumn="1" w:lastColumn="0" w:noHBand="0" w:noVBand="1"/>
      </w:tblPr>
      <w:tblGrid>
        <w:gridCol w:w="2405"/>
        <w:gridCol w:w="2410"/>
      </w:tblGrid>
      <w:tr w:rsidR="003F7E88" w:rsidRPr="002D551E" w14:paraId="31BE9876" w14:textId="77777777" w:rsidTr="00F154F5">
        <w:tc>
          <w:tcPr>
            <w:tcW w:w="2405" w:type="dxa"/>
          </w:tcPr>
          <w:p w14:paraId="57B425D9" w14:textId="77777777" w:rsidR="003F7E88" w:rsidRPr="002D551E" w:rsidRDefault="003F7E88" w:rsidP="00F154F5">
            <w:pPr>
              <w:rPr>
                <w:rFonts w:asciiTheme="minorHAnsi" w:hAnsiTheme="minorHAnsi" w:cstheme="minorHAnsi"/>
                <w:b/>
                <w:sz w:val="24"/>
              </w:rPr>
            </w:pPr>
            <w:r w:rsidRPr="002D551E">
              <w:rPr>
                <w:rFonts w:asciiTheme="minorHAnsi" w:hAnsiTheme="minorHAnsi" w:cstheme="minorHAnsi"/>
                <w:sz w:val="24"/>
              </w:rPr>
              <w:t>Bolton</w:t>
            </w:r>
          </w:p>
        </w:tc>
        <w:tc>
          <w:tcPr>
            <w:tcW w:w="2410" w:type="dxa"/>
          </w:tcPr>
          <w:p w14:paraId="351CED0B" w14:textId="77777777" w:rsidR="003F7E88" w:rsidRPr="002D551E" w:rsidRDefault="003F7E88" w:rsidP="00F154F5">
            <w:pPr>
              <w:rPr>
                <w:rFonts w:asciiTheme="minorHAnsi" w:hAnsiTheme="minorHAnsi" w:cstheme="minorHAnsi"/>
                <w:b/>
                <w:sz w:val="24"/>
              </w:rPr>
            </w:pPr>
            <w:r w:rsidRPr="002D551E">
              <w:rPr>
                <w:rFonts w:asciiTheme="minorHAnsi" w:hAnsiTheme="minorHAnsi" w:cstheme="minorHAnsi"/>
                <w:sz w:val="24"/>
              </w:rPr>
              <w:t>01204 331185</w:t>
            </w:r>
          </w:p>
        </w:tc>
      </w:tr>
      <w:tr w:rsidR="003F7E88" w:rsidRPr="002D551E" w14:paraId="2631D6C5" w14:textId="77777777" w:rsidTr="00F154F5">
        <w:tc>
          <w:tcPr>
            <w:tcW w:w="2405" w:type="dxa"/>
          </w:tcPr>
          <w:p w14:paraId="77EBBC0F" w14:textId="77777777" w:rsidR="003F7E88" w:rsidRPr="002D551E" w:rsidRDefault="003F7E88" w:rsidP="00F154F5">
            <w:pPr>
              <w:rPr>
                <w:rFonts w:asciiTheme="minorHAnsi" w:hAnsiTheme="minorHAnsi" w:cstheme="minorHAnsi"/>
                <w:sz w:val="24"/>
              </w:rPr>
            </w:pPr>
            <w:r w:rsidRPr="002D551E">
              <w:rPr>
                <w:rFonts w:asciiTheme="minorHAnsi" w:hAnsiTheme="minorHAnsi" w:cstheme="minorHAnsi"/>
                <w:sz w:val="24"/>
              </w:rPr>
              <w:t>Bury</w:t>
            </w:r>
          </w:p>
        </w:tc>
        <w:tc>
          <w:tcPr>
            <w:tcW w:w="2410" w:type="dxa"/>
          </w:tcPr>
          <w:p w14:paraId="299A7972" w14:textId="77777777" w:rsidR="003F7E88" w:rsidRPr="002D551E" w:rsidRDefault="003F7E88" w:rsidP="00F154F5">
            <w:pPr>
              <w:rPr>
                <w:rFonts w:asciiTheme="minorHAnsi" w:hAnsiTheme="minorHAnsi" w:cstheme="minorHAnsi"/>
                <w:b/>
                <w:sz w:val="24"/>
              </w:rPr>
            </w:pPr>
            <w:r w:rsidRPr="002D551E">
              <w:rPr>
                <w:rFonts w:asciiTheme="minorHAnsi" w:hAnsiTheme="minorHAnsi" w:cstheme="minorHAnsi"/>
                <w:sz w:val="24"/>
              </w:rPr>
              <w:t>0161 253 6026</w:t>
            </w:r>
          </w:p>
        </w:tc>
      </w:tr>
      <w:tr w:rsidR="003F7E88" w:rsidRPr="002D551E" w14:paraId="6B64145F" w14:textId="77777777" w:rsidTr="00F154F5">
        <w:tc>
          <w:tcPr>
            <w:tcW w:w="2405" w:type="dxa"/>
          </w:tcPr>
          <w:p w14:paraId="6108FA90" w14:textId="77777777" w:rsidR="003F7E88" w:rsidRPr="002D551E" w:rsidRDefault="003F7E88" w:rsidP="00F154F5">
            <w:pPr>
              <w:rPr>
                <w:rFonts w:asciiTheme="minorHAnsi" w:hAnsiTheme="minorHAnsi" w:cstheme="minorHAnsi"/>
                <w:b/>
                <w:sz w:val="24"/>
              </w:rPr>
            </w:pPr>
            <w:r w:rsidRPr="002D551E">
              <w:rPr>
                <w:rFonts w:asciiTheme="minorHAnsi" w:hAnsiTheme="minorHAnsi" w:cstheme="minorHAnsi"/>
                <w:sz w:val="24"/>
              </w:rPr>
              <w:t>Rochdale</w:t>
            </w:r>
          </w:p>
        </w:tc>
        <w:tc>
          <w:tcPr>
            <w:tcW w:w="2410" w:type="dxa"/>
          </w:tcPr>
          <w:p w14:paraId="30814C97" w14:textId="77777777" w:rsidR="003F7E88" w:rsidRPr="002D551E" w:rsidRDefault="003F7E88" w:rsidP="00F154F5">
            <w:pPr>
              <w:rPr>
                <w:rFonts w:asciiTheme="minorHAnsi" w:hAnsiTheme="minorHAnsi" w:cstheme="minorHAnsi"/>
                <w:b/>
                <w:sz w:val="24"/>
              </w:rPr>
            </w:pPr>
            <w:r w:rsidRPr="002D551E">
              <w:rPr>
                <w:rFonts w:asciiTheme="minorHAnsi" w:hAnsiTheme="minorHAnsi" w:cstheme="minorHAnsi"/>
                <w:sz w:val="24"/>
              </w:rPr>
              <w:t>01706 924784</w:t>
            </w:r>
          </w:p>
        </w:tc>
      </w:tr>
      <w:tr w:rsidR="003F7E88" w:rsidRPr="002D551E" w14:paraId="4757E6BD" w14:textId="77777777" w:rsidTr="00F154F5">
        <w:tc>
          <w:tcPr>
            <w:tcW w:w="2405" w:type="dxa"/>
          </w:tcPr>
          <w:p w14:paraId="796E6058" w14:textId="77777777" w:rsidR="003F7E88" w:rsidRPr="002D551E" w:rsidRDefault="003F7E88" w:rsidP="00F154F5">
            <w:pPr>
              <w:rPr>
                <w:rFonts w:asciiTheme="minorHAnsi" w:hAnsiTheme="minorHAnsi" w:cstheme="minorHAnsi"/>
                <w:b/>
                <w:sz w:val="24"/>
              </w:rPr>
            </w:pPr>
            <w:r w:rsidRPr="002D551E">
              <w:rPr>
                <w:rFonts w:asciiTheme="minorHAnsi" w:hAnsiTheme="minorHAnsi" w:cstheme="minorHAnsi"/>
                <w:sz w:val="24"/>
              </w:rPr>
              <w:t>Manchester</w:t>
            </w:r>
          </w:p>
        </w:tc>
        <w:tc>
          <w:tcPr>
            <w:tcW w:w="2410" w:type="dxa"/>
          </w:tcPr>
          <w:p w14:paraId="1A72F619" w14:textId="77777777" w:rsidR="003F7E88" w:rsidRPr="002D551E" w:rsidRDefault="003F7E88" w:rsidP="00F154F5">
            <w:pPr>
              <w:rPr>
                <w:rFonts w:asciiTheme="minorHAnsi" w:hAnsiTheme="minorHAnsi" w:cstheme="minorHAnsi"/>
                <w:b/>
                <w:sz w:val="24"/>
              </w:rPr>
            </w:pPr>
            <w:r w:rsidRPr="002D551E">
              <w:rPr>
                <w:rFonts w:asciiTheme="minorHAnsi" w:hAnsiTheme="minorHAnsi" w:cstheme="minorHAnsi"/>
                <w:sz w:val="24"/>
              </w:rPr>
              <w:t>0161 234 5005</w:t>
            </w:r>
          </w:p>
        </w:tc>
      </w:tr>
      <w:tr w:rsidR="003F7E88" w:rsidRPr="002D551E" w14:paraId="3FEDC26A" w14:textId="77777777" w:rsidTr="00F154F5">
        <w:tc>
          <w:tcPr>
            <w:tcW w:w="2405" w:type="dxa"/>
          </w:tcPr>
          <w:p w14:paraId="123BA958" w14:textId="77777777" w:rsidR="003F7E88" w:rsidRPr="002D551E" w:rsidRDefault="003F7E88" w:rsidP="00F154F5">
            <w:pPr>
              <w:rPr>
                <w:rFonts w:asciiTheme="minorHAnsi" w:hAnsiTheme="minorHAnsi" w:cstheme="minorHAnsi"/>
                <w:b/>
                <w:sz w:val="24"/>
              </w:rPr>
            </w:pPr>
            <w:r w:rsidRPr="002D551E">
              <w:rPr>
                <w:rFonts w:asciiTheme="minorHAnsi" w:hAnsiTheme="minorHAnsi" w:cstheme="minorHAnsi"/>
                <w:sz w:val="24"/>
              </w:rPr>
              <w:t>Salford</w:t>
            </w:r>
          </w:p>
        </w:tc>
        <w:tc>
          <w:tcPr>
            <w:tcW w:w="2410" w:type="dxa"/>
          </w:tcPr>
          <w:p w14:paraId="15DC4FCA" w14:textId="77777777" w:rsidR="003F7E88" w:rsidRPr="002D551E" w:rsidRDefault="003F7E88" w:rsidP="00F154F5">
            <w:pPr>
              <w:rPr>
                <w:rFonts w:asciiTheme="minorHAnsi" w:hAnsiTheme="minorHAnsi" w:cstheme="minorHAnsi"/>
                <w:b/>
                <w:sz w:val="24"/>
              </w:rPr>
            </w:pPr>
            <w:r w:rsidRPr="002D551E">
              <w:rPr>
                <w:rFonts w:asciiTheme="minorHAnsi" w:hAnsiTheme="minorHAnsi" w:cstheme="minorHAnsi"/>
                <w:sz w:val="24"/>
              </w:rPr>
              <w:t>0161 793 2500</w:t>
            </w:r>
          </w:p>
        </w:tc>
      </w:tr>
      <w:tr w:rsidR="003F7E88" w:rsidRPr="002D551E" w14:paraId="1B23C3EF" w14:textId="77777777" w:rsidTr="00F154F5">
        <w:tc>
          <w:tcPr>
            <w:tcW w:w="2405" w:type="dxa"/>
          </w:tcPr>
          <w:p w14:paraId="1F4821AB" w14:textId="77777777" w:rsidR="003F7E88" w:rsidRPr="002D551E" w:rsidRDefault="003F7E88" w:rsidP="00F154F5">
            <w:pPr>
              <w:rPr>
                <w:rFonts w:asciiTheme="minorHAnsi" w:hAnsiTheme="minorHAnsi" w:cstheme="minorHAnsi"/>
                <w:b/>
                <w:sz w:val="24"/>
              </w:rPr>
            </w:pPr>
            <w:r w:rsidRPr="002D551E">
              <w:rPr>
                <w:rFonts w:asciiTheme="minorHAnsi" w:hAnsiTheme="minorHAnsi" w:cstheme="minorHAnsi"/>
                <w:sz w:val="24"/>
              </w:rPr>
              <w:t>Tameside</w:t>
            </w:r>
          </w:p>
        </w:tc>
        <w:tc>
          <w:tcPr>
            <w:tcW w:w="2410" w:type="dxa"/>
          </w:tcPr>
          <w:p w14:paraId="2D4069B3" w14:textId="77777777" w:rsidR="003F7E88" w:rsidRPr="002D551E" w:rsidRDefault="003F7E88" w:rsidP="00F154F5">
            <w:pPr>
              <w:rPr>
                <w:rFonts w:asciiTheme="minorHAnsi" w:hAnsiTheme="minorHAnsi" w:cstheme="minorHAnsi"/>
                <w:b/>
                <w:sz w:val="24"/>
              </w:rPr>
            </w:pPr>
            <w:r w:rsidRPr="002D551E">
              <w:rPr>
                <w:rFonts w:asciiTheme="minorHAnsi" w:hAnsiTheme="minorHAnsi" w:cstheme="minorHAnsi"/>
                <w:sz w:val="24"/>
              </w:rPr>
              <w:t>0161 342 5032</w:t>
            </w:r>
          </w:p>
        </w:tc>
      </w:tr>
      <w:tr w:rsidR="003F7E88" w:rsidRPr="002D551E" w14:paraId="565D7F38" w14:textId="77777777" w:rsidTr="00F154F5">
        <w:tc>
          <w:tcPr>
            <w:tcW w:w="2405" w:type="dxa"/>
          </w:tcPr>
          <w:p w14:paraId="46205B60" w14:textId="77777777" w:rsidR="003F7E88" w:rsidRPr="002D551E" w:rsidRDefault="003F7E88" w:rsidP="00F154F5">
            <w:pPr>
              <w:rPr>
                <w:rFonts w:asciiTheme="minorHAnsi" w:hAnsiTheme="minorHAnsi" w:cstheme="minorHAnsi"/>
                <w:b/>
                <w:sz w:val="24"/>
              </w:rPr>
            </w:pPr>
            <w:r w:rsidRPr="002D551E">
              <w:rPr>
                <w:rFonts w:asciiTheme="minorHAnsi" w:hAnsiTheme="minorHAnsi" w:cstheme="minorHAnsi"/>
                <w:sz w:val="24"/>
              </w:rPr>
              <w:t>Trafford</w:t>
            </w:r>
          </w:p>
        </w:tc>
        <w:tc>
          <w:tcPr>
            <w:tcW w:w="2410" w:type="dxa"/>
          </w:tcPr>
          <w:p w14:paraId="625E4A83" w14:textId="77777777" w:rsidR="003F7E88" w:rsidRPr="002D551E" w:rsidRDefault="003F7E88" w:rsidP="00F154F5">
            <w:pPr>
              <w:rPr>
                <w:rFonts w:asciiTheme="minorHAnsi" w:hAnsiTheme="minorHAnsi" w:cstheme="minorHAnsi"/>
                <w:b/>
                <w:sz w:val="24"/>
              </w:rPr>
            </w:pPr>
            <w:r w:rsidRPr="002D551E">
              <w:rPr>
                <w:rFonts w:asciiTheme="minorHAnsi" w:hAnsiTheme="minorHAnsi" w:cstheme="minorHAnsi"/>
                <w:sz w:val="24"/>
              </w:rPr>
              <w:t>0161 912 3026</w:t>
            </w:r>
          </w:p>
        </w:tc>
      </w:tr>
      <w:tr w:rsidR="003F7E88" w:rsidRPr="002D551E" w14:paraId="70194A32" w14:textId="77777777" w:rsidTr="00F154F5">
        <w:tc>
          <w:tcPr>
            <w:tcW w:w="2405" w:type="dxa"/>
          </w:tcPr>
          <w:p w14:paraId="5BE67C4E" w14:textId="77777777" w:rsidR="003F7E88" w:rsidRPr="002D551E" w:rsidRDefault="003F7E88" w:rsidP="00F154F5">
            <w:pPr>
              <w:rPr>
                <w:rFonts w:asciiTheme="minorHAnsi" w:hAnsiTheme="minorHAnsi" w:cstheme="minorHAnsi"/>
                <w:b/>
                <w:sz w:val="24"/>
              </w:rPr>
            </w:pPr>
            <w:r w:rsidRPr="002D551E">
              <w:rPr>
                <w:rFonts w:asciiTheme="minorHAnsi" w:hAnsiTheme="minorHAnsi" w:cstheme="minorHAnsi"/>
                <w:sz w:val="24"/>
              </w:rPr>
              <w:t>Wigan</w:t>
            </w:r>
          </w:p>
        </w:tc>
        <w:tc>
          <w:tcPr>
            <w:tcW w:w="2410" w:type="dxa"/>
          </w:tcPr>
          <w:p w14:paraId="343BAAEE" w14:textId="77777777" w:rsidR="003F7E88" w:rsidRPr="002D551E" w:rsidRDefault="003F7E88" w:rsidP="00F154F5">
            <w:pPr>
              <w:rPr>
                <w:rFonts w:asciiTheme="minorHAnsi" w:hAnsiTheme="minorHAnsi" w:cstheme="minorHAnsi"/>
                <w:b/>
                <w:sz w:val="24"/>
              </w:rPr>
            </w:pPr>
            <w:r w:rsidRPr="002D551E">
              <w:rPr>
                <w:rFonts w:asciiTheme="minorHAnsi" w:hAnsiTheme="minorHAnsi" w:cstheme="minorHAnsi"/>
                <w:sz w:val="24"/>
              </w:rPr>
              <w:t>01942 489003</w:t>
            </w:r>
          </w:p>
        </w:tc>
      </w:tr>
      <w:tr w:rsidR="003F7E88" w:rsidRPr="002D551E" w14:paraId="7E94CD63" w14:textId="77777777" w:rsidTr="00F154F5">
        <w:tc>
          <w:tcPr>
            <w:tcW w:w="2405" w:type="dxa"/>
          </w:tcPr>
          <w:p w14:paraId="154042EC" w14:textId="77777777" w:rsidR="003F7E88" w:rsidRPr="002D551E" w:rsidRDefault="003F7E88" w:rsidP="00F154F5">
            <w:pPr>
              <w:rPr>
                <w:rFonts w:asciiTheme="minorHAnsi" w:hAnsiTheme="minorHAnsi" w:cstheme="minorHAnsi"/>
                <w:sz w:val="24"/>
              </w:rPr>
            </w:pPr>
            <w:r w:rsidRPr="002D551E">
              <w:rPr>
                <w:rFonts w:asciiTheme="minorHAnsi" w:hAnsiTheme="minorHAnsi" w:cstheme="minorHAnsi"/>
                <w:sz w:val="24"/>
              </w:rPr>
              <w:lastRenderedPageBreak/>
              <w:t>Stockport</w:t>
            </w:r>
          </w:p>
        </w:tc>
        <w:tc>
          <w:tcPr>
            <w:tcW w:w="2410" w:type="dxa"/>
          </w:tcPr>
          <w:p w14:paraId="5D541ACB" w14:textId="77777777" w:rsidR="003F7E88" w:rsidRPr="002D551E" w:rsidRDefault="003F7E88" w:rsidP="00F154F5">
            <w:pPr>
              <w:rPr>
                <w:rFonts w:asciiTheme="minorHAnsi" w:hAnsiTheme="minorHAnsi" w:cstheme="minorHAnsi"/>
                <w:sz w:val="24"/>
              </w:rPr>
            </w:pPr>
            <w:r w:rsidRPr="002D551E">
              <w:rPr>
                <w:rFonts w:asciiTheme="minorHAnsi" w:hAnsiTheme="minorHAnsi" w:cstheme="minorHAnsi"/>
                <w:sz w:val="24"/>
              </w:rPr>
              <w:t>0161 217 6007</w:t>
            </w:r>
          </w:p>
        </w:tc>
      </w:tr>
      <w:tr w:rsidR="003F7E88" w:rsidRPr="002D551E" w14:paraId="16E60C69" w14:textId="77777777" w:rsidTr="00F154F5">
        <w:tc>
          <w:tcPr>
            <w:tcW w:w="2405" w:type="dxa"/>
          </w:tcPr>
          <w:p w14:paraId="2D984188" w14:textId="77777777" w:rsidR="003F7E88" w:rsidRPr="002D551E" w:rsidRDefault="003F7E88" w:rsidP="00F154F5">
            <w:pPr>
              <w:rPr>
                <w:rFonts w:asciiTheme="minorHAnsi" w:hAnsiTheme="minorHAnsi" w:cstheme="minorHAnsi"/>
                <w:sz w:val="24"/>
              </w:rPr>
            </w:pPr>
            <w:r w:rsidRPr="002D551E">
              <w:rPr>
                <w:rFonts w:asciiTheme="minorHAnsi" w:hAnsiTheme="minorHAnsi" w:cstheme="minorHAnsi"/>
                <w:sz w:val="24"/>
              </w:rPr>
              <w:t>Oldham</w:t>
            </w:r>
          </w:p>
        </w:tc>
        <w:tc>
          <w:tcPr>
            <w:tcW w:w="2410" w:type="dxa"/>
          </w:tcPr>
          <w:p w14:paraId="4516CDE8" w14:textId="77777777" w:rsidR="003F7E88" w:rsidRPr="002D551E" w:rsidRDefault="003F7E88" w:rsidP="00F154F5">
            <w:pPr>
              <w:rPr>
                <w:rFonts w:asciiTheme="minorHAnsi" w:hAnsiTheme="minorHAnsi" w:cstheme="minorHAnsi"/>
                <w:sz w:val="24"/>
              </w:rPr>
            </w:pPr>
            <w:r w:rsidRPr="002D551E">
              <w:rPr>
                <w:rFonts w:asciiTheme="minorHAnsi" w:hAnsiTheme="minorHAnsi" w:cstheme="minorHAnsi"/>
                <w:sz w:val="24"/>
              </w:rPr>
              <w:t>0161 770 8960</w:t>
            </w:r>
          </w:p>
        </w:tc>
      </w:tr>
      <w:tr w:rsidR="003F7E88" w:rsidRPr="002D551E" w14:paraId="35A81A36" w14:textId="77777777" w:rsidTr="00F154F5">
        <w:tc>
          <w:tcPr>
            <w:tcW w:w="2405" w:type="dxa"/>
          </w:tcPr>
          <w:p w14:paraId="1276C46E" w14:textId="77777777" w:rsidR="003F7E88" w:rsidRPr="002D551E" w:rsidRDefault="003F7E88" w:rsidP="00F154F5">
            <w:pPr>
              <w:rPr>
                <w:rFonts w:asciiTheme="minorHAnsi" w:hAnsiTheme="minorHAnsi" w:cstheme="minorHAnsi"/>
                <w:sz w:val="24"/>
              </w:rPr>
            </w:pPr>
            <w:r w:rsidRPr="002D551E">
              <w:rPr>
                <w:rFonts w:asciiTheme="minorHAnsi" w:hAnsiTheme="minorHAnsi" w:cstheme="minorHAnsi"/>
                <w:sz w:val="24"/>
              </w:rPr>
              <w:t>Glossop</w:t>
            </w:r>
          </w:p>
        </w:tc>
        <w:tc>
          <w:tcPr>
            <w:tcW w:w="2410" w:type="dxa"/>
          </w:tcPr>
          <w:p w14:paraId="715A70D9" w14:textId="77777777" w:rsidR="003F7E88" w:rsidRPr="002D551E" w:rsidRDefault="00667CEB" w:rsidP="00F154F5">
            <w:pPr>
              <w:rPr>
                <w:rFonts w:asciiTheme="minorHAnsi" w:hAnsiTheme="minorHAnsi" w:cstheme="minorHAnsi"/>
                <w:sz w:val="24"/>
              </w:rPr>
            </w:pPr>
            <w:hyperlink r:id="rId49" w:history="1">
              <w:r w:rsidR="003F7E88" w:rsidRPr="002D551E">
                <w:rPr>
                  <w:rStyle w:val="Hyperlink"/>
                  <w:rFonts w:asciiTheme="minorHAnsi" w:hAnsiTheme="minorHAnsi" w:cstheme="minorHAnsi"/>
                  <w:sz w:val="24"/>
                  <w:lang w:val="en-US"/>
                </w:rPr>
                <w:t>01629 531503</w:t>
              </w:r>
            </w:hyperlink>
          </w:p>
        </w:tc>
      </w:tr>
    </w:tbl>
    <w:p w14:paraId="0D025A52" w14:textId="77777777" w:rsidR="003F7E88" w:rsidRPr="002D551E" w:rsidRDefault="003F7E88" w:rsidP="003F7E88">
      <w:pPr>
        <w:rPr>
          <w:rFonts w:asciiTheme="minorHAnsi" w:hAnsiTheme="minorHAnsi" w:cstheme="minorHAnsi"/>
          <w:sz w:val="24"/>
        </w:rPr>
      </w:pPr>
      <w:r w:rsidRPr="002D551E">
        <w:rPr>
          <w:rFonts w:asciiTheme="minorHAnsi" w:hAnsiTheme="minorHAnsi" w:cstheme="minorHAnsi"/>
          <w:sz w:val="24"/>
        </w:rPr>
        <w:t xml:space="preserve">   </w:t>
      </w:r>
    </w:p>
    <w:p w14:paraId="2A861DCB" w14:textId="77777777" w:rsidR="000B22C5" w:rsidRDefault="000B22C5" w:rsidP="00842B5C">
      <w:pPr>
        <w:rPr>
          <w:rFonts w:asciiTheme="minorHAnsi" w:hAnsiTheme="minorHAnsi" w:cstheme="minorHAnsi"/>
          <w:b/>
          <w:sz w:val="24"/>
        </w:rPr>
      </w:pPr>
    </w:p>
    <w:p w14:paraId="2E4FA0F4" w14:textId="28C862E1" w:rsidR="003F7E88" w:rsidRPr="002D551E" w:rsidRDefault="003F7E88" w:rsidP="00842B5C">
      <w:pPr>
        <w:rPr>
          <w:rFonts w:asciiTheme="minorHAnsi" w:hAnsiTheme="minorHAnsi" w:cstheme="minorHAnsi"/>
          <w:b/>
          <w:sz w:val="24"/>
        </w:rPr>
      </w:pPr>
      <w:r w:rsidRPr="002D551E">
        <w:rPr>
          <w:rFonts w:asciiTheme="minorHAnsi" w:hAnsiTheme="minorHAnsi" w:cstheme="minorHAnsi"/>
          <w:b/>
          <w:sz w:val="24"/>
        </w:rPr>
        <w:t>Do I need to report COVID-19 death to Coroner?</w:t>
      </w:r>
    </w:p>
    <w:p w14:paraId="3FDE8E14" w14:textId="38D91FA4" w:rsidR="003F7E88" w:rsidRDefault="003F7E88" w:rsidP="00842B5C">
      <w:pPr>
        <w:jc w:val="both"/>
        <w:rPr>
          <w:rFonts w:asciiTheme="minorHAnsi" w:hAnsiTheme="minorHAnsi" w:cstheme="minorHAnsi"/>
          <w:sz w:val="24"/>
        </w:rPr>
      </w:pPr>
      <w:r w:rsidRPr="002D551E">
        <w:rPr>
          <w:rFonts w:asciiTheme="minorHAnsi" w:hAnsiTheme="minorHAnsi" w:cstheme="minorHAnsi"/>
          <w:sz w:val="24"/>
        </w:rPr>
        <w:t>COVID-19 is an acceptable, direct or underlying cause of death for the purposes of completing the Medical Certificate of Cause of Death (MCCD)</w:t>
      </w:r>
    </w:p>
    <w:p w14:paraId="7C9FADCB" w14:textId="77777777" w:rsidR="002D551E" w:rsidRPr="002D551E" w:rsidRDefault="002D551E" w:rsidP="00842B5C">
      <w:pPr>
        <w:jc w:val="both"/>
        <w:rPr>
          <w:rFonts w:asciiTheme="minorHAnsi" w:hAnsiTheme="minorHAnsi" w:cstheme="minorHAnsi"/>
          <w:sz w:val="24"/>
        </w:rPr>
      </w:pPr>
    </w:p>
    <w:p w14:paraId="57FD5C26" w14:textId="14DB2F13" w:rsidR="003F7E88" w:rsidRDefault="003F7E88" w:rsidP="00842B5C">
      <w:pPr>
        <w:jc w:val="both"/>
        <w:rPr>
          <w:rFonts w:asciiTheme="minorHAnsi" w:hAnsiTheme="minorHAnsi" w:cstheme="minorHAnsi"/>
          <w:sz w:val="24"/>
        </w:rPr>
      </w:pPr>
      <w:r w:rsidRPr="002D551E">
        <w:rPr>
          <w:rFonts w:asciiTheme="minorHAnsi" w:hAnsiTheme="minorHAnsi" w:cstheme="minorHAnsi"/>
          <w:sz w:val="24"/>
        </w:rPr>
        <w:t>COVID-19 is not a reason on its own to refer a death to a coroner under the Coroners and Justice Act 2009, nor should it be referred under the Registration of Births and Deaths Regulations 1987 (unless there is some other reason for the referral).</w:t>
      </w:r>
    </w:p>
    <w:p w14:paraId="37A995CA" w14:textId="77777777" w:rsidR="002D551E" w:rsidRPr="002D551E" w:rsidRDefault="002D551E" w:rsidP="00842B5C">
      <w:pPr>
        <w:jc w:val="both"/>
        <w:rPr>
          <w:rFonts w:asciiTheme="minorHAnsi" w:hAnsiTheme="minorHAnsi" w:cstheme="minorHAnsi"/>
          <w:sz w:val="24"/>
        </w:rPr>
      </w:pPr>
    </w:p>
    <w:p w14:paraId="2DC4F134" w14:textId="77777777" w:rsidR="003F7E88" w:rsidRPr="002D551E" w:rsidRDefault="003F7E88" w:rsidP="00842B5C">
      <w:pPr>
        <w:jc w:val="both"/>
        <w:rPr>
          <w:rFonts w:asciiTheme="minorHAnsi" w:hAnsiTheme="minorHAnsi" w:cstheme="minorHAnsi"/>
          <w:sz w:val="24"/>
        </w:rPr>
      </w:pPr>
      <w:r w:rsidRPr="002D551E">
        <w:rPr>
          <w:rFonts w:asciiTheme="minorHAnsi" w:hAnsiTheme="minorHAnsi" w:cstheme="minorHAnsi"/>
          <w:sz w:val="24"/>
        </w:rPr>
        <w:t xml:space="preserve">Please note that ‘probable’ or ‘possible’ COVID-19 is not an acceptable cause of death. With agreement of registrars in GM please write COVID-19 in section 1a on MCCD certificate whether they are confirmed cases or not if you believe that the COVID type symptoms escalated and caused death. </w:t>
      </w:r>
    </w:p>
    <w:p w14:paraId="776611BB" w14:textId="77777777" w:rsidR="003F7E88" w:rsidRPr="002D551E" w:rsidRDefault="003F7E88" w:rsidP="00842B5C">
      <w:pPr>
        <w:jc w:val="both"/>
        <w:rPr>
          <w:rFonts w:asciiTheme="minorHAnsi" w:hAnsiTheme="minorHAnsi" w:cstheme="minorHAnsi"/>
          <w:sz w:val="24"/>
          <w:lang w:val="en-US"/>
        </w:rPr>
      </w:pPr>
      <w:r w:rsidRPr="002D551E">
        <w:rPr>
          <w:rFonts w:asciiTheme="minorHAnsi" w:hAnsiTheme="minorHAnsi" w:cstheme="minorHAnsi"/>
          <w:sz w:val="24"/>
          <w:lang w:val="en-US"/>
        </w:rPr>
        <w:t>If the doctor has used such a term, without the support of another acceptable cause of death then, during the emergency period, rather than immediately reporting to the coroner registrars should firstly try to seek a fresh MCCD from the doctor. Further advice should be sought from GRO in respect of any issues or difficulties relating to this issue</w:t>
      </w:r>
    </w:p>
    <w:p w14:paraId="21C33BD4" w14:textId="77777777" w:rsidR="003F7E88" w:rsidRPr="002D551E" w:rsidRDefault="003F7E88" w:rsidP="003F7E88">
      <w:pPr>
        <w:rPr>
          <w:rFonts w:asciiTheme="minorHAnsi" w:hAnsiTheme="minorHAnsi" w:cstheme="minorHAnsi"/>
          <w:sz w:val="24"/>
          <w:lang w:val="en-US"/>
        </w:rPr>
      </w:pPr>
    </w:p>
    <w:p w14:paraId="59DB0875" w14:textId="77777777" w:rsidR="003F7E88" w:rsidRPr="002D551E" w:rsidRDefault="003F7E88" w:rsidP="00781BA6">
      <w:pPr>
        <w:rPr>
          <w:rFonts w:asciiTheme="minorHAnsi" w:hAnsiTheme="minorHAnsi" w:cstheme="minorHAnsi"/>
          <w:b/>
          <w:sz w:val="24"/>
        </w:rPr>
      </w:pPr>
      <w:r w:rsidRPr="002D551E">
        <w:rPr>
          <w:rFonts w:asciiTheme="minorHAnsi" w:hAnsiTheme="minorHAnsi" w:cstheme="minorHAnsi"/>
          <w:b/>
          <w:sz w:val="24"/>
        </w:rPr>
        <w:t>Is COVID-19 is a notifiable disease?</w:t>
      </w:r>
    </w:p>
    <w:p w14:paraId="42E0658B" w14:textId="77777777" w:rsidR="003F7E88" w:rsidRPr="002D551E" w:rsidRDefault="003F7E88" w:rsidP="003F7E88">
      <w:pPr>
        <w:rPr>
          <w:rFonts w:asciiTheme="minorHAnsi" w:hAnsiTheme="minorHAnsi" w:cstheme="minorHAnsi"/>
          <w:sz w:val="24"/>
        </w:rPr>
      </w:pPr>
      <w:r w:rsidRPr="002D551E">
        <w:rPr>
          <w:rFonts w:asciiTheme="minorHAnsi" w:hAnsiTheme="minorHAnsi" w:cstheme="minorHAnsi"/>
          <w:sz w:val="24"/>
        </w:rPr>
        <w:t>COVID-19 is a notifiable disease under the Health Protection (Notification) Regulations 2010. This does not mean referral to a coroner is required by virtue of its notifiable status (this requires that the medical practitioner separately notifies Public Health England).   </w:t>
      </w:r>
    </w:p>
    <w:p w14:paraId="35A454B2" w14:textId="77777777" w:rsidR="003F7E88" w:rsidRPr="002D551E" w:rsidRDefault="003F7E88" w:rsidP="003F7E88">
      <w:pPr>
        <w:rPr>
          <w:rFonts w:asciiTheme="minorHAnsi" w:hAnsiTheme="minorHAnsi" w:cstheme="minorHAnsi"/>
          <w:b/>
          <w:bCs/>
          <w:sz w:val="24"/>
        </w:rPr>
      </w:pPr>
    </w:p>
    <w:p w14:paraId="7C520A46" w14:textId="77777777" w:rsidR="003F7E88" w:rsidRPr="002D551E" w:rsidRDefault="003F7E88" w:rsidP="00781BA6">
      <w:pPr>
        <w:rPr>
          <w:rFonts w:asciiTheme="minorHAnsi" w:hAnsiTheme="minorHAnsi" w:cstheme="minorHAnsi"/>
          <w:b/>
          <w:bCs/>
          <w:sz w:val="24"/>
        </w:rPr>
      </w:pPr>
      <w:r w:rsidRPr="002D551E">
        <w:rPr>
          <w:rFonts w:asciiTheme="minorHAnsi" w:hAnsiTheme="minorHAnsi" w:cstheme="minorHAnsi"/>
          <w:b/>
          <w:bCs/>
          <w:sz w:val="24"/>
        </w:rPr>
        <w:t>Does a GP from a practice still need to visit the crematorium?</w:t>
      </w:r>
    </w:p>
    <w:p w14:paraId="726128EC" w14:textId="77777777" w:rsidR="003F7E88" w:rsidRPr="002D551E" w:rsidRDefault="003F7E88" w:rsidP="003F7E88">
      <w:pPr>
        <w:rPr>
          <w:rFonts w:asciiTheme="minorHAnsi" w:hAnsiTheme="minorHAnsi" w:cstheme="minorHAnsi"/>
          <w:sz w:val="24"/>
        </w:rPr>
      </w:pPr>
      <w:r w:rsidRPr="002D551E">
        <w:rPr>
          <w:rFonts w:asciiTheme="minorHAnsi" w:hAnsiTheme="minorHAnsi" w:cstheme="minorHAnsi"/>
          <w:sz w:val="24"/>
        </w:rPr>
        <w:t>No</w:t>
      </w:r>
    </w:p>
    <w:p w14:paraId="146BCB91" w14:textId="77777777" w:rsidR="003F7E88" w:rsidRPr="002D551E" w:rsidRDefault="003F7E88" w:rsidP="003F7E88">
      <w:pPr>
        <w:rPr>
          <w:rFonts w:asciiTheme="minorHAnsi" w:hAnsiTheme="minorHAnsi" w:cstheme="minorHAnsi"/>
          <w:sz w:val="24"/>
          <w:lang w:val="en-US"/>
        </w:rPr>
      </w:pPr>
    </w:p>
    <w:p w14:paraId="066D2776" w14:textId="77777777" w:rsidR="003F7E88" w:rsidRPr="002D551E" w:rsidRDefault="003F7E88" w:rsidP="00842B5C">
      <w:pPr>
        <w:rPr>
          <w:rFonts w:asciiTheme="minorHAnsi" w:hAnsiTheme="minorHAnsi" w:cstheme="minorHAnsi"/>
          <w:b/>
          <w:bCs/>
          <w:sz w:val="24"/>
        </w:rPr>
      </w:pPr>
      <w:r w:rsidRPr="002D551E">
        <w:rPr>
          <w:rFonts w:asciiTheme="minorHAnsi" w:hAnsiTheme="minorHAnsi" w:cstheme="minorHAnsi"/>
          <w:b/>
          <w:bCs/>
          <w:sz w:val="24"/>
        </w:rPr>
        <w:t>Who liaises with the family?</w:t>
      </w:r>
    </w:p>
    <w:p w14:paraId="248F8CAC" w14:textId="4C96555A" w:rsidR="003F7E88" w:rsidRPr="002D551E" w:rsidRDefault="003F7E88" w:rsidP="00781BA6">
      <w:pPr>
        <w:jc w:val="both"/>
        <w:rPr>
          <w:rFonts w:asciiTheme="minorHAnsi" w:hAnsiTheme="minorHAnsi" w:cstheme="minorHAnsi"/>
          <w:sz w:val="24"/>
        </w:rPr>
      </w:pPr>
      <w:r w:rsidRPr="002D551E">
        <w:rPr>
          <w:rFonts w:asciiTheme="minorHAnsi" w:hAnsiTheme="minorHAnsi" w:cstheme="minorHAnsi"/>
          <w:sz w:val="24"/>
        </w:rPr>
        <w:t xml:space="preserve">The GP that verifies and certifies the death will inform the family of cause of death.   </w:t>
      </w:r>
    </w:p>
    <w:p w14:paraId="32145BCE" w14:textId="22FC2293" w:rsidR="003F7E88" w:rsidRPr="002D551E" w:rsidRDefault="00781BA6" w:rsidP="00781BA6">
      <w:pPr>
        <w:jc w:val="both"/>
        <w:rPr>
          <w:rFonts w:asciiTheme="minorHAnsi" w:hAnsiTheme="minorHAnsi" w:cstheme="minorHAnsi"/>
          <w:sz w:val="24"/>
        </w:rPr>
      </w:pPr>
      <w:r w:rsidRPr="002D551E">
        <w:rPr>
          <w:rFonts w:asciiTheme="minorHAnsi" w:hAnsiTheme="minorHAnsi" w:cstheme="minorHAnsi"/>
          <w:sz w:val="24"/>
        </w:rPr>
        <w:t>The verifying GP should provide the family with details of the next steps.</w:t>
      </w:r>
    </w:p>
    <w:p w14:paraId="16BD8939" w14:textId="77777777" w:rsidR="003F7E88" w:rsidRPr="002D551E" w:rsidRDefault="003F7E88" w:rsidP="00781BA6">
      <w:pPr>
        <w:jc w:val="both"/>
        <w:rPr>
          <w:rFonts w:asciiTheme="minorHAnsi" w:hAnsiTheme="minorHAnsi" w:cstheme="minorHAnsi"/>
          <w:sz w:val="24"/>
        </w:rPr>
      </w:pPr>
      <w:r w:rsidRPr="002D551E">
        <w:rPr>
          <w:rFonts w:asciiTheme="minorHAnsi" w:hAnsiTheme="minorHAnsi" w:cstheme="minorHAnsi"/>
          <w:sz w:val="24"/>
        </w:rPr>
        <w:t>Please ensure the completed MCCD mirrors the information given to families regarding cause of death</w:t>
      </w:r>
    </w:p>
    <w:p w14:paraId="46C7D951" w14:textId="77777777" w:rsidR="003F7E88" w:rsidRPr="002D551E" w:rsidRDefault="003F7E88" w:rsidP="00781BA6">
      <w:pPr>
        <w:jc w:val="both"/>
        <w:rPr>
          <w:rFonts w:asciiTheme="minorHAnsi" w:hAnsiTheme="minorHAnsi" w:cstheme="minorHAnsi"/>
          <w:sz w:val="24"/>
          <w:lang w:val="en-US"/>
        </w:rPr>
      </w:pPr>
    </w:p>
    <w:p w14:paraId="7BE8E2F8" w14:textId="77777777" w:rsidR="003F7E88" w:rsidRPr="002D551E" w:rsidRDefault="003F7E88" w:rsidP="00781BA6">
      <w:pPr>
        <w:rPr>
          <w:rFonts w:asciiTheme="minorHAnsi" w:hAnsiTheme="minorHAnsi" w:cstheme="minorHAnsi"/>
          <w:b/>
          <w:bCs/>
          <w:sz w:val="24"/>
        </w:rPr>
      </w:pPr>
      <w:r w:rsidRPr="002D551E">
        <w:rPr>
          <w:rFonts w:asciiTheme="minorHAnsi" w:hAnsiTheme="minorHAnsi" w:cstheme="minorHAnsi"/>
          <w:b/>
          <w:bCs/>
          <w:sz w:val="24"/>
        </w:rPr>
        <w:t>What happens once the MCCD is completed?</w:t>
      </w:r>
    </w:p>
    <w:p w14:paraId="30584F89" w14:textId="09FA9E67" w:rsidR="003F7E88" w:rsidRPr="002D551E" w:rsidRDefault="003F7E88" w:rsidP="00781BA6">
      <w:pPr>
        <w:jc w:val="both"/>
        <w:rPr>
          <w:rFonts w:asciiTheme="minorHAnsi" w:hAnsiTheme="minorHAnsi" w:cstheme="minorHAnsi"/>
          <w:sz w:val="24"/>
        </w:rPr>
      </w:pPr>
      <w:r w:rsidRPr="002D551E">
        <w:rPr>
          <w:rFonts w:asciiTheme="minorHAnsi" w:hAnsiTheme="minorHAnsi" w:cstheme="minorHAnsi"/>
          <w:sz w:val="24"/>
        </w:rPr>
        <w:t>Registrars can now accept MCCD forms without referral from the coroner, provided it contains an acceptable cause of death and indicates that a medical practitioner has seen the deceased either within 28 days prior to death</w:t>
      </w:r>
      <w:r w:rsidR="002C4C99">
        <w:rPr>
          <w:rFonts w:asciiTheme="minorHAnsi" w:hAnsiTheme="minorHAnsi" w:cstheme="minorHAnsi"/>
          <w:sz w:val="24"/>
        </w:rPr>
        <w:t xml:space="preserve"> or has seen the body after death</w:t>
      </w:r>
      <w:r w:rsidRPr="002D551E">
        <w:rPr>
          <w:rFonts w:asciiTheme="minorHAnsi" w:hAnsiTheme="minorHAnsi" w:cstheme="minorHAnsi"/>
          <w:sz w:val="24"/>
        </w:rPr>
        <w:t>. The MCCD form should no longer be given to the family as there will be no face to face appointments with the registrar. The family, however, must be informed of the content of the MCCD.</w:t>
      </w:r>
    </w:p>
    <w:p w14:paraId="46F015F5" w14:textId="4B774A43" w:rsidR="003F7E88" w:rsidRPr="002D551E" w:rsidRDefault="003F7E88" w:rsidP="00781BA6">
      <w:pPr>
        <w:jc w:val="both"/>
        <w:rPr>
          <w:rFonts w:asciiTheme="minorHAnsi" w:hAnsiTheme="minorHAnsi" w:cstheme="minorHAnsi"/>
          <w:sz w:val="24"/>
        </w:rPr>
      </w:pPr>
      <w:r w:rsidRPr="002D551E">
        <w:rPr>
          <w:rFonts w:asciiTheme="minorHAnsi" w:hAnsiTheme="minorHAnsi" w:cstheme="minorHAnsi"/>
          <w:sz w:val="24"/>
        </w:rPr>
        <w:t xml:space="preserve">Once completed, </w:t>
      </w:r>
      <w:r w:rsidRPr="002D551E">
        <w:rPr>
          <w:rFonts w:asciiTheme="minorHAnsi" w:hAnsiTheme="minorHAnsi" w:cstheme="minorHAnsi"/>
          <w:sz w:val="24"/>
          <w:u w:val="single"/>
        </w:rPr>
        <w:t xml:space="preserve">both sides </w:t>
      </w:r>
      <w:r w:rsidRPr="002D551E">
        <w:rPr>
          <w:rFonts w:asciiTheme="minorHAnsi" w:hAnsiTheme="minorHAnsi" w:cstheme="minorHAnsi"/>
          <w:sz w:val="24"/>
        </w:rPr>
        <w:t xml:space="preserve">of the form should be scanned by the certifying clinician and emailed to the appropriate local registrar. The family should be notified that they can contact registrar to register the death.  </w:t>
      </w:r>
    </w:p>
    <w:p w14:paraId="74E35963" w14:textId="77777777" w:rsidR="003F7E88" w:rsidRPr="002D551E" w:rsidRDefault="003F7E88" w:rsidP="003F7E88">
      <w:pPr>
        <w:rPr>
          <w:rFonts w:asciiTheme="minorHAnsi" w:hAnsiTheme="minorHAnsi" w:cstheme="minorHAnsi"/>
          <w:sz w:val="24"/>
        </w:rPr>
      </w:pPr>
    </w:p>
    <w:p w14:paraId="50E9264C" w14:textId="77777777" w:rsidR="003F7E88" w:rsidRPr="002D551E" w:rsidRDefault="003F7E88" w:rsidP="00781BA6">
      <w:pPr>
        <w:rPr>
          <w:rFonts w:asciiTheme="minorHAnsi" w:hAnsiTheme="minorHAnsi" w:cstheme="minorHAnsi"/>
          <w:b/>
          <w:bCs/>
          <w:sz w:val="24"/>
        </w:rPr>
      </w:pPr>
      <w:r w:rsidRPr="002D551E">
        <w:rPr>
          <w:rFonts w:asciiTheme="minorHAnsi" w:hAnsiTheme="minorHAnsi" w:cstheme="minorHAnsi"/>
          <w:b/>
          <w:bCs/>
          <w:sz w:val="24"/>
        </w:rPr>
        <w:t>Can the family book the funeral?</w:t>
      </w:r>
    </w:p>
    <w:p w14:paraId="1B6F0ADA" w14:textId="570D6B45" w:rsidR="003F7E88" w:rsidRPr="002D551E" w:rsidRDefault="002D551E" w:rsidP="003F7E88">
      <w:pPr>
        <w:rPr>
          <w:rFonts w:asciiTheme="minorHAnsi" w:hAnsiTheme="minorHAnsi" w:cstheme="minorHAnsi"/>
          <w:sz w:val="24"/>
        </w:rPr>
      </w:pPr>
      <w:r>
        <w:rPr>
          <w:rFonts w:asciiTheme="minorHAnsi" w:hAnsiTheme="minorHAnsi" w:cstheme="minorHAnsi"/>
          <w:sz w:val="24"/>
        </w:rPr>
        <w:t xml:space="preserve">The </w:t>
      </w:r>
      <w:r w:rsidR="003F7E88" w:rsidRPr="002D551E">
        <w:rPr>
          <w:rFonts w:asciiTheme="minorHAnsi" w:hAnsiTheme="minorHAnsi" w:cstheme="minorHAnsi"/>
          <w:sz w:val="24"/>
        </w:rPr>
        <w:t>registered GP is asked to act as a liaison point for the deceased family.</w:t>
      </w:r>
    </w:p>
    <w:p w14:paraId="46EE5E0E" w14:textId="1210C0BA" w:rsidR="000E0B87" w:rsidRDefault="00BB7783" w:rsidP="009C2967">
      <w:pPr>
        <w:rPr>
          <w:rFonts w:asciiTheme="minorHAnsi" w:hAnsiTheme="minorHAnsi" w:cstheme="minorHAnsi"/>
        </w:rPr>
      </w:pPr>
      <w:r w:rsidRPr="000E0B87">
        <w:rPr>
          <w:rFonts w:asciiTheme="minorHAnsi" w:hAnsiTheme="minorHAnsi" w:cstheme="minorHAnsi"/>
        </w:rPr>
        <w:br w:type="page"/>
      </w:r>
    </w:p>
    <w:p w14:paraId="27BE62B5" w14:textId="77777777" w:rsidR="003F7E88" w:rsidRDefault="003F7E88" w:rsidP="009C2967">
      <w:pPr>
        <w:rPr>
          <w:rFonts w:asciiTheme="minorHAnsi" w:hAnsiTheme="minorHAnsi" w:cstheme="minorHAnsi"/>
        </w:rPr>
      </w:pPr>
    </w:p>
    <w:p w14:paraId="419B26F0" w14:textId="77777777" w:rsidR="00BB7783" w:rsidRPr="000E0B87" w:rsidRDefault="009C2967" w:rsidP="009C2967">
      <w:pPr>
        <w:rPr>
          <w:rFonts w:asciiTheme="minorHAnsi" w:hAnsiTheme="minorHAnsi" w:cstheme="minorHAnsi"/>
        </w:rPr>
      </w:pPr>
      <w:r w:rsidRPr="000E0B87">
        <w:rPr>
          <w:rFonts w:asciiTheme="minorHAnsi" w:hAnsiTheme="minorHAnsi" w:cstheme="minorHAnsi"/>
          <w:noProof/>
          <w:lang w:val="en-US"/>
        </w:rPr>
        <mc:AlternateContent>
          <mc:Choice Requires="wps">
            <w:drawing>
              <wp:anchor distT="0" distB="0" distL="114300" distR="114300" simplePos="0" relativeHeight="251683328" behindDoc="0" locked="0" layoutInCell="1" allowOverlap="1" wp14:anchorId="44E709CD" wp14:editId="6E6FD536">
                <wp:simplePos x="0" y="0"/>
                <wp:positionH relativeFrom="column">
                  <wp:posOffset>-133036</wp:posOffset>
                </wp:positionH>
                <wp:positionV relativeFrom="paragraph">
                  <wp:posOffset>258010</wp:posOffset>
                </wp:positionV>
                <wp:extent cx="6534150" cy="3376943"/>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534150" cy="337694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72E68A2" w14:textId="77777777" w:rsidR="003F7E88" w:rsidRPr="003F7E88" w:rsidRDefault="003F7E88" w:rsidP="003F7E88">
                            <w:pPr>
                              <w:spacing w:after="560"/>
                              <w:suppressOverlap/>
                              <w:outlineLvl w:val="0"/>
                              <w:rPr>
                                <w:rFonts w:asciiTheme="minorHAnsi" w:hAnsiTheme="minorHAnsi" w:cstheme="minorHAnsi"/>
                                <w:b/>
                                <w:color w:val="FFFFFF" w:themeColor="background1"/>
                                <w:sz w:val="56"/>
                                <w:szCs w:val="56"/>
                                <w:u w:val="thick" w:color="CED664"/>
                              </w:rPr>
                            </w:pPr>
                            <w:r w:rsidRPr="003F7E88">
                              <w:rPr>
                                <w:rFonts w:asciiTheme="minorHAnsi" w:hAnsiTheme="minorHAnsi" w:cstheme="minorHAnsi"/>
                                <w:b/>
                                <w:color w:val="FFFFFF" w:themeColor="background1"/>
                                <w:sz w:val="56"/>
                                <w:szCs w:val="56"/>
                                <w:u w:val="thick" w:color="CED664"/>
                              </w:rPr>
                              <w:t>FURTHER INFORMATION:</w:t>
                            </w:r>
                          </w:p>
                          <w:p w14:paraId="7A70F6B3" w14:textId="77777777" w:rsidR="003F7E88" w:rsidRPr="003F7E88" w:rsidRDefault="003F7E88" w:rsidP="003F7E88">
                            <w:pPr>
                              <w:rPr>
                                <w:rFonts w:asciiTheme="minorHAnsi" w:hAnsiTheme="minorHAnsi" w:cstheme="minorHAnsi"/>
                                <w:color w:val="FFFFFF" w:themeColor="background1"/>
                              </w:rPr>
                            </w:pPr>
                            <w:r w:rsidRPr="003F7E88">
                              <w:rPr>
                                <w:rFonts w:asciiTheme="minorHAnsi" w:hAnsiTheme="minorHAnsi" w:cstheme="minorHAnsi"/>
                                <w:color w:val="FFFFFF" w:themeColor="background1"/>
                              </w:rPr>
                              <w:t>If you have any questions regarding the service, please contact:</w:t>
                            </w:r>
                            <w:r w:rsidRPr="003F7E88">
                              <w:rPr>
                                <w:rFonts w:asciiTheme="minorHAnsi" w:hAnsiTheme="minorHAnsi" w:cstheme="minorHAnsi"/>
                                <w:color w:val="FFFFFF" w:themeColor="background1"/>
                              </w:rPr>
                              <w:br/>
                            </w:r>
                          </w:p>
                          <w:p w14:paraId="5AB527CA" w14:textId="7FE42E76" w:rsidR="003F7E88" w:rsidRPr="003F7E88" w:rsidRDefault="003F7E88" w:rsidP="003F7E88">
                            <w:pPr>
                              <w:rPr>
                                <w:rFonts w:asciiTheme="minorHAnsi" w:hAnsiTheme="minorHAnsi" w:cstheme="minorHAnsi"/>
                                <w:b/>
                                <w:color w:val="FFFFFF" w:themeColor="background1"/>
                                <w:sz w:val="26"/>
                              </w:rPr>
                            </w:pPr>
                            <w:r w:rsidRPr="003F7E88">
                              <w:rPr>
                                <w:rFonts w:asciiTheme="minorHAnsi" w:hAnsiTheme="minorHAnsi" w:cstheme="minorHAnsi"/>
                                <w:b/>
                                <w:color w:val="FFFFFF" w:themeColor="background1"/>
                                <w:sz w:val="26"/>
                              </w:rPr>
                              <w:t xml:space="preserve">GM Primary Care Team: </w:t>
                            </w:r>
                          </w:p>
                          <w:p w14:paraId="72C44679" w14:textId="4EA48372" w:rsidR="003F7E88" w:rsidRPr="002718A4" w:rsidRDefault="00667CEB" w:rsidP="003F7E88">
                            <w:pPr>
                              <w:rPr>
                                <w:rFonts w:asciiTheme="minorHAnsi" w:hAnsiTheme="minorHAnsi" w:cstheme="minorHAnsi"/>
                                <w:b/>
                                <w:bCs/>
                                <w:color w:val="FFFFFF" w:themeColor="background1"/>
                                <w:sz w:val="26"/>
                                <w:szCs w:val="26"/>
                              </w:rPr>
                            </w:pPr>
                            <w:hyperlink r:id="rId50" w:history="1">
                              <w:r w:rsidR="002D551E" w:rsidRPr="002718A4">
                                <w:rPr>
                                  <w:rStyle w:val="Hyperlink"/>
                                  <w:rFonts w:asciiTheme="minorHAnsi" w:hAnsiTheme="minorHAnsi" w:cstheme="minorHAnsi"/>
                                  <w:b/>
                                  <w:bCs/>
                                  <w:color w:val="FFFFFF" w:themeColor="background1"/>
                                  <w:sz w:val="26"/>
                                  <w:szCs w:val="26"/>
                                </w:rPr>
                                <w:t>england.primarycarecomms@nhs.net</w:t>
                              </w:r>
                            </w:hyperlink>
                            <w:r w:rsidR="003F7E88" w:rsidRPr="002718A4">
                              <w:rPr>
                                <w:rFonts w:asciiTheme="minorHAnsi" w:hAnsiTheme="minorHAnsi" w:cstheme="minorHAnsi"/>
                                <w:b/>
                                <w:bCs/>
                                <w:color w:val="FFFFFF" w:themeColor="background1"/>
                                <w:sz w:val="26"/>
                                <w:szCs w:val="26"/>
                              </w:rPr>
                              <w:t xml:space="preserve"> </w:t>
                            </w:r>
                          </w:p>
                          <w:p w14:paraId="486B9FB7" w14:textId="77777777" w:rsidR="002718A4" w:rsidRPr="002718A4" w:rsidRDefault="00667CEB" w:rsidP="002718A4">
                            <w:pPr>
                              <w:rPr>
                                <w:rFonts w:asciiTheme="minorHAnsi" w:hAnsiTheme="minorHAnsi" w:cstheme="minorHAnsi"/>
                                <w:b/>
                                <w:bCs/>
                                <w:color w:val="FFFFFF" w:themeColor="background1"/>
                                <w:sz w:val="26"/>
                                <w:szCs w:val="26"/>
                              </w:rPr>
                            </w:pPr>
                            <w:hyperlink r:id="rId51" w:anchor="certification-of-deaths" w:history="1">
                              <w:r w:rsidR="002718A4" w:rsidRPr="002718A4">
                                <w:rPr>
                                  <w:rStyle w:val="Hyperlink"/>
                                  <w:rFonts w:asciiTheme="minorHAnsi" w:hAnsiTheme="minorHAnsi" w:cstheme="minorHAnsi"/>
                                  <w:b/>
                                  <w:bCs/>
                                  <w:color w:val="FFFFFF" w:themeColor="background1"/>
                                  <w:sz w:val="26"/>
                                  <w:szCs w:val="26"/>
                                </w:rPr>
                                <w:t>https://gmprimarycare.org.uk/coronavirus/#certification-of-deaths</w:t>
                              </w:r>
                            </w:hyperlink>
                          </w:p>
                          <w:p w14:paraId="6ED084D8" w14:textId="2186EBF9" w:rsidR="003F7E88" w:rsidRPr="002718A4" w:rsidRDefault="00667CEB" w:rsidP="003F7E88">
                            <w:pPr>
                              <w:rPr>
                                <w:rFonts w:asciiTheme="minorHAnsi" w:hAnsiTheme="minorHAnsi" w:cstheme="minorHAnsi"/>
                                <w:b/>
                                <w:bCs/>
                                <w:color w:val="FFFFFF" w:themeColor="background1"/>
                                <w:sz w:val="26"/>
                                <w:szCs w:val="26"/>
                              </w:rPr>
                            </w:pPr>
                            <w:hyperlink r:id="rId52" w:history="1">
                              <w:r w:rsidR="002718A4" w:rsidRPr="002718A4">
                                <w:rPr>
                                  <w:rStyle w:val="Hyperlink"/>
                                  <w:rFonts w:asciiTheme="minorHAnsi" w:hAnsiTheme="minorHAnsi" w:cstheme="minorHAnsi"/>
                                  <w:b/>
                                  <w:bCs/>
                                  <w:color w:val="FFFFFF" w:themeColor="background1"/>
                                  <w:sz w:val="26"/>
                                  <w:szCs w:val="26"/>
                                </w:rPr>
                                <w:t>https://www.gmhsc.org.uk/</w:t>
                              </w:r>
                            </w:hyperlink>
                          </w:p>
                          <w:p w14:paraId="50853A18" w14:textId="77777777" w:rsidR="003F7E88" w:rsidRPr="003F7E88" w:rsidRDefault="003F7E88" w:rsidP="003F7E88">
                            <w:pPr>
                              <w:rPr>
                                <w:rFonts w:asciiTheme="minorHAnsi" w:hAnsiTheme="minorHAnsi" w:cstheme="minorHAnsi"/>
                                <w:b/>
                                <w:color w:val="FFFFFF" w:themeColor="background1"/>
                                <w:sz w:val="26"/>
                              </w:rPr>
                            </w:pPr>
                          </w:p>
                          <w:p w14:paraId="3CAAA5A8" w14:textId="77777777" w:rsidR="003F7E88" w:rsidRPr="003F7E88" w:rsidRDefault="003F7E88" w:rsidP="003F7E88">
                            <w:pPr>
                              <w:rPr>
                                <w:rFonts w:asciiTheme="minorHAnsi" w:hAnsiTheme="minorHAnsi" w:cstheme="minorHAnsi"/>
                                <w:b/>
                                <w:color w:val="FFFFFF" w:themeColor="background1"/>
                                <w:sz w:val="26"/>
                              </w:rPr>
                            </w:pPr>
                          </w:p>
                          <w:p w14:paraId="705FDC95" w14:textId="4E4C7B99" w:rsidR="00A061CD" w:rsidRPr="003C230A" w:rsidRDefault="00A061CD" w:rsidP="003C230A">
                            <w:pPr>
                              <w:pStyle w:val="11ptbold"/>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709CD" id="Text Box 46" o:spid="_x0000_s1030" type="#_x0000_t202" style="position:absolute;margin-left:-10.5pt;margin-top:20.3pt;width:514.5pt;height:265.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" filled="f" stroked="f">
                <v:textbox>
                  <w:txbxContent>
                    <w:p w14:paraId="672E68A2" w14:textId="77777777" w:rsidR="003F7E88" w:rsidRPr="003F7E88" w:rsidRDefault="003F7E88" w:rsidP="003F7E88">
                      <w:pPr>
                        <w:spacing w:after="560"/>
                        <w:suppressOverlap/>
                        <w:outlineLvl w:val="0"/>
                        <w:rPr>
                          <w:rFonts w:asciiTheme="minorHAnsi" w:hAnsiTheme="minorHAnsi" w:cstheme="minorHAnsi"/>
                          <w:b/>
                          <w:color w:val="FFFFFF" w:themeColor="background1"/>
                          <w:sz w:val="56"/>
                          <w:szCs w:val="56"/>
                          <w:u w:val="thick" w:color="CED664"/>
                        </w:rPr>
                      </w:pPr>
                      <w:r w:rsidRPr="003F7E88">
                        <w:rPr>
                          <w:rFonts w:asciiTheme="minorHAnsi" w:hAnsiTheme="minorHAnsi" w:cstheme="minorHAnsi"/>
                          <w:b/>
                          <w:color w:val="FFFFFF" w:themeColor="background1"/>
                          <w:sz w:val="56"/>
                          <w:szCs w:val="56"/>
                          <w:u w:val="thick" w:color="CED664"/>
                        </w:rPr>
                        <w:t>FURTHER INFORMATION:</w:t>
                      </w:r>
                    </w:p>
                    <w:p w14:paraId="7A70F6B3" w14:textId="77777777" w:rsidR="003F7E88" w:rsidRPr="003F7E88" w:rsidRDefault="003F7E88" w:rsidP="003F7E88">
                      <w:pPr>
                        <w:rPr>
                          <w:rFonts w:asciiTheme="minorHAnsi" w:hAnsiTheme="minorHAnsi" w:cstheme="minorHAnsi"/>
                          <w:color w:val="FFFFFF" w:themeColor="background1"/>
                        </w:rPr>
                      </w:pPr>
                      <w:r w:rsidRPr="003F7E88">
                        <w:rPr>
                          <w:rFonts w:asciiTheme="minorHAnsi" w:hAnsiTheme="minorHAnsi" w:cstheme="minorHAnsi"/>
                          <w:color w:val="FFFFFF" w:themeColor="background1"/>
                        </w:rPr>
                        <w:t>If you have any questions regarding the service, please contact:</w:t>
                      </w:r>
                      <w:r w:rsidRPr="003F7E88">
                        <w:rPr>
                          <w:rFonts w:asciiTheme="minorHAnsi" w:hAnsiTheme="minorHAnsi" w:cstheme="minorHAnsi"/>
                          <w:color w:val="FFFFFF" w:themeColor="background1"/>
                        </w:rPr>
                        <w:br/>
                      </w:r>
                    </w:p>
                    <w:p w14:paraId="5AB527CA" w14:textId="7FE42E76" w:rsidR="003F7E88" w:rsidRPr="003F7E88" w:rsidRDefault="003F7E88" w:rsidP="003F7E88">
                      <w:pPr>
                        <w:rPr>
                          <w:rFonts w:asciiTheme="minorHAnsi" w:hAnsiTheme="minorHAnsi" w:cstheme="minorHAnsi"/>
                          <w:b/>
                          <w:color w:val="FFFFFF" w:themeColor="background1"/>
                          <w:sz w:val="26"/>
                        </w:rPr>
                      </w:pPr>
                      <w:r w:rsidRPr="003F7E88">
                        <w:rPr>
                          <w:rFonts w:asciiTheme="minorHAnsi" w:hAnsiTheme="minorHAnsi" w:cstheme="minorHAnsi"/>
                          <w:b/>
                          <w:color w:val="FFFFFF" w:themeColor="background1"/>
                          <w:sz w:val="26"/>
                        </w:rPr>
                        <w:t xml:space="preserve">GM Primary Care Team: </w:t>
                      </w:r>
                    </w:p>
                    <w:p w14:paraId="72C44679" w14:textId="4EA48372" w:rsidR="003F7E88" w:rsidRPr="002718A4" w:rsidRDefault="00667CEB" w:rsidP="003F7E88">
                      <w:pPr>
                        <w:rPr>
                          <w:rFonts w:asciiTheme="minorHAnsi" w:hAnsiTheme="minorHAnsi" w:cstheme="minorHAnsi"/>
                          <w:b/>
                          <w:bCs/>
                          <w:color w:val="FFFFFF" w:themeColor="background1"/>
                          <w:sz w:val="26"/>
                          <w:szCs w:val="26"/>
                        </w:rPr>
                      </w:pPr>
                      <w:hyperlink r:id="rId53" w:history="1">
                        <w:r w:rsidR="002D551E" w:rsidRPr="002718A4">
                          <w:rPr>
                            <w:rStyle w:val="Hyperlink"/>
                            <w:rFonts w:asciiTheme="minorHAnsi" w:hAnsiTheme="minorHAnsi" w:cstheme="minorHAnsi"/>
                            <w:b/>
                            <w:bCs/>
                            <w:color w:val="FFFFFF" w:themeColor="background1"/>
                            <w:sz w:val="26"/>
                            <w:szCs w:val="26"/>
                          </w:rPr>
                          <w:t>england.primarycarecomms@nhs.net</w:t>
                        </w:r>
                      </w:hyperlink>
                      <w:r w:rsidR="003F7E88" w:rsidRPr="002718A4">
                        <w:rPr>
                          <w:rFonts w:asciiTheme="minorHAnsi" w:hAnsiTheme="minorHAnsi" w:cstheme="minorHAnsi"/>
                          <w:b/>
                          <w:bCs/>
                          <w:color w:val="FFFFFF" w:themeColor="background1"/>
                          <w:sz w:val="26"/>
                          <w:szCs w:val="26"/>
                        </w:rPr>
                        <w:t xml:space="preserve"> </w:t>
                      </w:r>
                    </w:p>
                    <w:p w14:paraId="486B9FB7" w14:textId="77777777" w:rsidR="002718A4" w:rsidRPr="002718A4" w:rsidRDefault="00667CEB" w:rsidP="002718A4">
                      <w:pPr>
                        <w:rPr>
                          <w:rFonts w:asciiTheme="minorHAnsi" w:hAnsiTheme="minorHAnsi" w:cstheme="minorHAnsi"/>
                          <w:b/>
                          <w:bCs/>
                          <w:color w:val="FFFFFF" w:themeColor="background1"/>
                          <w:sz w:val="26"/>
                          <w:szCs w:val="26"/>
                        </w:rPr>
                      </w:pPr>
                      <w:hyperlink r:id="rId54" w:anchor="certification-of-deaths" w:history="1">
                        <w:r w:rsidR="002718A4" w:rsidRPr="002718A4">
                          <w:rPr>
                            <w:rStyle w:val="Hyperlink"/>
                            <w:rFonts w:asciiTheme="minorHAnsi" w:hAnsiTheme="minorHAnsi" w:cstheme="minorHAnsi"/>
                            <w:b/>
                            <w:bCs/>
                            <w:color w:val="FFFFFF" w:themeColor="background1"/>
                            <w:sz w:val="26"/>
                            <w:szCs w:val="26"/>
                          </w:rPr>
                          <w:t>https://gmprimarycare.org.uk/coronavirus/#certification-of-deaths</w:t>
                        </w:r>
                      </w:hyperlink>
                    </w:p>
                    <w:p w14:paraId="6ED084D8" w14:textId="2186EBF9" w:rsidR="003F7E88" w:rsidRPr="002718A4" w:rsidRDefault="00667CEB" w:rsidP="003F7E88">
                      <w:pPr>
                        <w:rPr>
                          <w:rFonts w:asciiTheme="minorHAnsi" w:hAnsiTheme="minorHAnsi" w:cstheme="minorHAnsi"/>
                          <w:b/>
                          <w:bCs/>
                          <w:color w:val="FFFFFF" w:themeColor="background1"/>
                          <w:sz w:val="26"/>
                          <w:szCs w:val="26"/>
                        </w:rPr>
                      </w:pPr>
                      <w:hyperlink r:id="rId55" w:history="1">
                        <w:r w:rsidR="002718A4" w:rsidRPr="002718A4">
                          <w:rPr>
                            <w:rStyle w:val="Hyperlink"/>
                            <w:rFonts w:asciiTheme="minorHAnsi" w:hAnsiTheme="minorHAnsi" w:cstheme="minorHAnsi"/>
                            <w:b/>
                            <w:bCs/>
                            <w:color w:val="FFFFFF" w:themeColor="background1"/>
                            <w:sz w:val="26"/>
                            <w:szCs w:val="26"/>
                          </w:rPr>
                          <w:t>https://www.gmhsc.org.uk/</w:t>
                        </w:r>
                      </w:hyperlink>
                    </w:p>
                    <w:p w14:paraId="50853A18" w14:textId="77777777" w:rsidR="003F7E88" w:rsidRPr="003F7E88" w:rsidRDefault="003F7E88" w:rsidP="003F7E88">
                      <w:pPr>
                        <w:rPr>
                          <w:rFonts w:asciiTheme="minorHAnsi" w:hAnsiTheme="minorHAnsi" w:cstheme="minorHAnsi"/>
                          <w:b/>
                          <w:color w:val="FFFFFF" w:themeColor="background1"/>
                          <w:sz w:val="26"/>
                        </w:rPr>
                      </w:pPr>
                    </w:p>
                    <w:p w14:paraId="3CAAA5A8" w14:textId="77777777" w:rsidR="003F7E88" w:rsidRPr="003F7E88" w:rsidRDefault="003F7E88" w:rsidP="003F7E88">
                      <w:pPr>
                        <w:rPr>
                          <w:rFonts w:asciiTheme="minorHAnsi" w:hAnsiTheme="minorHAnsi" w:cstheme="minorHAnsi"/>
                          <w:b/>
                          <w:color w:val="FFFFFF" w:themeColor="background1"/>
                          <w:sz w:val="26"/>
                        </w:rPr>
                      </w:pPr>
                    </w:p>
                    <w:p w14:paraId="705FDC95" w14:textId="4E4C7B99" w:rsidR="00A061CD" w:rsidRPr="003C230A" w:rsidRDefault="00A061CD" w:rsidP="003C230A">
                      <w:pPr>
                        <w:pStyle w:val="11ptbold"/>
                        <w:rPr>
                          <w:color w:val="FFFFFF" w:themeColor="background1"/>
                        </w:rPr>
                      </w:pPr>
                    </w:p>
                  </w:txbxContent>
                </v:textbox>
              </v:shape>
            </w:pict>
          </mc:Fallback>
        </mc:AlternateContent>
      </w:r>
    </w:p>
    <w:p w14:paraId="78319595" w14:textId="77777777" w:rsidR="00576B49" w:rsidRPr="000E0B87" w:rsidRDefault="00576B49" w:rsidP="007C1CEB">
      <w:pPr>
        <w:jc w:val="center"/>
        <w:rPr>
          <w:rFonts w:asciiTheme="minorHAnsi" w:hAnsiTheme="minorHAnsi" w:cstheme="minorHAnsi"/>
        </w:rPr>
      </w:pPr>
      <w:r w:rsidRPr="000E0B87">
        <w:rPr>
          <w:rFonts w:asciiTheme="minorHAnsi" w:hAnsiTheme="minorHAnsi" w:cstheme="minorHAnsi"/>
          <w:noProof/>
          <w:lang w:val="en-US"/>
        </w:rPr>
        <mc:AlternateContent>
          <mc:Choice Requires="wps">
            <w:drawing>
              <wp:anchor distT="0" distB="0" distL="114300" distR="114300" simplePos="0" relativeHeight="251539968" behindDoc="1" locked="0" layoutInCell="1" allowOverlap="1" wp14:anchorId="53536D5B" wp14:editId="429715E6">
                <wp:simplePos x="0" y="0"/>
                <wp:positionH relativeFrom="column">
                  <wp:posOffset>-492125</wp:posOffset>
                </wp:positionH>
                <wp:positionV relativeFrom="paragraph">
                  <wp:posOffset>-976086</wp:posOffset>
                </wp:positionV>
                <wp:extent cx="7696200" cy="8686891"/>
                <wp:effectExtent l="0" t="0" r="25400" b="25400"/>
                <wp:wrapNone/>
                <wp:docPr id="45" name="Rectangle 45"/>
                <wp:cNvGraphicFramePr/>
                <a:graphic xmlns:a="http://schemas.openxmlformats.org/drawingml/2006/main">
                  <a:graphicData uri="http://schemas.microsoft.com/office/word/2010/wordprocessingShape">
                    <wps:wsp>
                      <wps:cNvSpPr/>
                      <wps:spPr>
                        <a:xfrm>
                          <a:off x="0" y="0"/>
                          <a:ext cx="7696200" cy="8686891"/>
                        </a:xfrm>
                        <a:prstGeom prst="rect">
                          <a:avLst/>
                        </a:prstGeom>
                        <a:solidFill>
                          <a:srgbClr val="3F5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9B1C899" id="Rectangle 45" o:spid="_x0000_s1026" style="position:absolute;margin-left:-38.75pt;margin-top:-76.85pt;width:606pt;height:68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" fillcolor="#3f5664" strokecolor="#1f4d78 [1604]" strokeweight="1pt"/>
            </w:pict>
          </mc:Fallback>
        </mc:AlternateContent>
      </w:r>
    </w:p>
    <w:p w14:paraId="21447183" w14:textId="77777777" w:rsidR="006E61A1" w:rsidRPr="000E0B87" w:rsidRDefault="006E61A1" w:rsidP="003C230A">
      <w:pPr>
        <w:pStyle w:val="Contactdetails"/>
        <w:sectPr w:rsidR="006E61A1" w:rsidRPr="000E0B87" w:rsidSect="00342DF6">
          <w:headerReference w:type="default" r:id="rId56"/>
          <w:type w:val="continuous"/>
          <w:pgSz w:w="11900" w:h="16840"/>
          <w:pgMar w:top="1162" w:right="1053" w:bottom="500" w:left="680" w:header="459" w:footer="0" w:gutter="0"/>
          <w:pgNumType w:start="1"/>
          <w:cols w:space="708"/>
          <w:docGrid w:linePitch="435"/>
        </w:sectPr>
      </w:pPr>
    </w:p>
    <w:p w14:paraId="59C37625" w14:textId="77777777" w:rsidR="00D20152" w:rsidRPr="000E0B87" w:rsidRDefault="00D20152" w:rsidP="00973853">
      <w:pPr>
        <w:pStyle w:val="Heading1-LimeGreen"/>
      </w:pPr>
    </w:p>
    <w:sectPr w:rsidR="00D20152" w:rsidRPr="000E0B87" w:rsidSect="00342DF6">
      <w:type w:val="continuous"/>
      <w:pgSz w:w="11900" w:h="16840"/>
      <w:pgMar w:top="1162" w:right="1053" w:bottom="500" w:left="680" w:header="459" w:footer="0" w:gutter="0"/>
      <w:pgNumType w:start="1"/>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880CD" w14:textId="77777777" w:rsidR="00A85C23" w:rsidRDefault="00A85C23" w:rsidP="006719B7">
      <w:r>
        <w:separator/>
      </w:r>
    </w:p>
  </w:endnote>
  <w:endnote w:type="continuationSeparator" w:id="0">
    <w:p w14:paraId="59021330" w14:textId="77777777" w:rsidR="00A85C23" w:rsidRDefault="00A85C23" w:rsidP="0067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Alte Haas Grotesk">
    <w:altName w:val="Cambria"/>
    <w:charset w:val="4D"/>
    <w:family w:val="auto"/>
    <w:pitch w:val="variable"/>
    <w:sig w:usb0="80000067" w:usb1="00000000" w:usb2="00000000" w:usb3="00000000" w:csb0="00000111"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Lucida Gra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DF0D7" w14:textId="77777777" w:rsidR="00A85C23" w:rsidRDefault="00A85C23" w:rsidP="006719B7"/>
  </w:footnote>
  <w:footnote w:type="continuationSeparator" w:id="0">
    <w:p w14:paraId="7C983984" w14:textId="77777777" w:rsidR="00A85C23" w:rsidRDefault="00A85C23" w:rsidP="00671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6EF23" w14:textId="080612AE" w:rsidR="00A061CD" w:rsidRPr="00AB3A2B" w:rsidRDefault="00667CEB" w:rsidP="00C15BEA">
    <w:pPr>
      <w:pStyle w:val="Headertext"/>
    </w:pPr>
    <w:sdt>
      <w:sdtPr>
        <w:id w:val="1712465240"/>
        <w:docPartObj>
          <w:docPartGallery w:val="Page Numbers (Top of Page)"/>
          <w:docPartUnique/>
        </w:docPartObj>
      </w:sdtPr>
      <w:sdtEndPr/>
      <w:sdtContent>
        <w:r w:rsidR="00A061CD" w:rsidRPr="00AB3A2B">
          <w:rPr>
            <w:color w:val="CED664"/>
          </w:rPr>
          <w:fldChar w:fldCharType="begin"/>
        </w:r>
        <w:r w:rsidR="00A061CD" w:rsidRPr="00AB3A2B">
          <w:rPr>
            <w:color w:val="CED664"/>
          </w:rPr>
          <w:instrText xml:space="preserve"> PAGE </w:instrText>
        </w:r>
        <w:r w:rsidR="00A061CD" w:rsidRPr="00AB3A2B">
          <w:rPr>
            <w:color w:val="CED664"/>
          </w:rPr>
          <w:fldChar w:fldCharType="separate"/>
        </w:r>
        <w:r w:rsidR="00F44629">
          <w:rPr>
            <w:noProof/>
            <w:color w:val="CED664"/>
          </w:rPr>
          <w:t>3</w:t>
        </w:r>
        <w:r w:rsidR="00A061CD" w:rsidRPr="00AB3A2B">
          <w:rPr>
            <w:color w:val="CED664"/>
          </w:rPr>
          <w:fldChar w:fldCharType="end"/>
        </w:r>
        <w:r w:rsidR="00A061CD">
          <w:rPr>
            <w:color w:val="CED664"/>
          </w:rPr>
          <w:t xml:space="preserve"> </w:t>
        </w:r>
      </w:sdtContent>
    </w:sdt>
    <w:r w:rsidR="00A061CD">
      <w:rPr>
        <w:noProof/>
        <w:color w:val="CED664"/>
        <w:lang w:val="en-US"/>
      </w:rPr>
      <mc:AlternateContent>
        <mc:Choice Requires="wps">
          <w:drawing>
            <wp:anchor distT="0" distB="0" distL="114300" distR="114300" simplePos="0" relativeHeight="251662848" behindDoc="0" locked="0" layoutInCell="1" allowOverlap="1" wp14:anchorId="5C15C0C1" wp14:editId="499083B4">
              <wp:simplePos x="0" y="0"/>
              <wp:positionH relativeFrom="column">
                <wp:posOffset>25400</wp:posOffset>
              </wp:positionH>
              <wp:positionV relativeFrom="paragraph">
                <wp:posOffset>394335</wp:posOffset>
              </wp:positionV>
              <wp:extent cx="6717030" cy="0"/>
              <wp:effectExtent l="0" t="0" r="13970" b="12700"/>
              <wp:wrapNone/>
              <wp:docPr id="85" name="Straight Connector 85"/>
              <wp:cNvGraphicFramePr/>
              <a:graphic xmlns:a="http://schemas.openxmlformats.org/drawingml/2006/main">
                <a:graphicData uri="http://schemas.microsoft.com/office/word/2010/wordprocessingShape">
                  <wps:wsp>
                    <wps:cNvCnPr/>
                    <wps:spPr>
                      <a:xfrm>
                        <a:off x="0" y="0"/>
                        <a:ext cx="6717030" cy="0"/>
                      </a:xfrm>
                      <a:prstGeom prst="line">
                        <a:avLst/>
                      </a:prstGeom>
                      <a:ln w="9525">
                        <a:solidFill>
                          <a:srgbClr val="CED66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6433DB6" id="Straight Connector 8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1.05pt" to="530.9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" strokecolor="#ced664">
              <v:stroke joinstyle="miter"/>
            </v:line>
          </w:pict>
        </mc:Fallback>
      </mc:AlternateContent>
    </w:r>
    <w:r w:rsidR="00A061CD" w:rsidRPr="000C7083">
      <w:rPr>
        <w:color w:val="CED664"/>
      </w:rPr>
      <w:sym w:font="Symbol" w:char="F0EF"/>
    </w:r>
    <w:r w:rsidR="00A061CD">
      <w:rPr>
        <w:color w:val="CED664"/>
      </w:rPr>
      <w:t xml:space="preserve"> </w:t>
    </w:r>
    <w:r w:rsidR="00A061CD" w:rsidRPr="002C1B8E">
      <w:rPr>
        <w:rFonts w:asciiTheme="minorHAnsi" w:hAnsiTheme="minorHAnsi" w:cstheme="minorHAnsi"/>
      </w:rPr>
      <w:t xml:space="preserve"> </w:t>
    </w:r>
    <w:r w:rsidR="008B7489">
      <w:rPr>
        <w:rFonts w:asciiTheme="minorHAnsi" w:hAnsiTheme="minorHAnsi" w:cstheme="minorHAnsi"/>
        <w:b w:val="0"/>
      </w:rPr>
      <w:t>GP Support</w:t>
    </w:r>
    <w:r w:rsidR="00B27D83" w:rsidRPr="002C1B8E">
      <w:rPr>
        <w:rFonts w:asciiTheme="minorHAnsi" w:hAnsiTheme="minorHAnsi" w:cstheme="minorHAnsi"/>
        <w:b w:val="0"/>
      </w:rPr>
      <w:t xml:space="preserve">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46B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DE8DD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6EE5B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2A47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068C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E21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16CEF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DCA83B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D5A5B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6E9F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A96E8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66DCB"/>
    <w:multiLevelType w:val="hybridMultilevel"/>
    <w:tmpl w:val="2340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7428E"/>
    <w:multiLevelType w:val="hybridMultilevel"/>
    <w:tmpl w:val="8FC87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294EC0"/>
    <w:multiLevelType w:val="hybridMultilevel"/>
    <w:tmpl w:val="8FC87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270E40"/>
    <w:multiLevelType w:val="hybridMultilevel"/>
    <w:tmpl w:val="8FC87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A331CD"/>
    <w:multiLevelType w:val="hybridMultilevel"/>
    <w:tmpl w:val="8FC87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795DCA"/>
    <w:multiLevelType w:val="hybridMultilevel"/>
    <w:tmpl w:val="41223FD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0A09A8"/>
    <w:multiLevelType w:val="hybridMultilevel"/>
    <w:tmpl w:val="8FC87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B4770D"/>
    <w:multiLevelType w:val="hybridMultilevel"/>
    <w:tmpl w:val="8FC87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22501D"/>
    <w:multiLevelType w:val="hybridMultilevel"/>
    <w:tmpl w:val="54C2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611BAF"/>
    <w:multiLevelType w:val="hybridMultilevel"/>
    <w:tmpl w:val="8648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AA0704"/>
    <w:multiLevelType w:val="hybridMultilevel"/>
    <w:tmpl w:val="C750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513106"/>
    <w:multiLevelType w:val="hybridMultilevel"/>
    <w:tmpl w:val="C818D678"/>
    <w:lvl w:ilvl="0" w:tplc="64DCCE14">
      <w:start w:val="1"/>
      <w:numFmt w:val="bullet"/>
      <w:lvlText w:val="•"/>
      <w:lvlJc w:val="left"/>
      <w:pPr>
        <w:ind w:left="360"/>
      </w:pPr>
      <w:rPr>
        <w:rFonts w:ascii="Arial" w:eastAsia="Arial" w:hAnsi="Arial" w:cs="Arial"/>
        <w:b w:val="0"/>
        <w:i w:val="0"/>
        <w:strike w:val="0"/>
        <w:dstrike w:val="0"/>
        <w:color w:val="3F5664"/>
        <w:sz w:val="23"/>
        <w:szCs w:val="23"/>
        <w:u w:val="none" w:color="000000"/>
        <w:bdr w:val="none" w:sz="0" w:space="0" w:color="auto"/>
        <w:shd w:val="clear" w:color="auto" w:fill="auto"/>
        <w:vertAlign w:val="baseline"/>
      </w:rPr>
    </w:lvl>
    <w:lvl w:ilvl="1" w:tplc="89FACDFE">
      <w:start w:val="1"/>
      <w:numFmt w:val="bullet"/>
      <w:lvlText w:val="o"/>
      <w:lvlJc w:val="left"/>
      <w:pPr>
        <w:ind w:left="1080"/>
      </w:pPr>
      <w:rPr>
        <w:rFonts w:ascii="Segoe UI Symbol" w:eastAsia="Segoe UI Symbol" w:hAnsi="Segoe UI Symbol" w:cs="Segoe UI Symbol"/>
        <w:b w:val="0"/>
        <w:i w:val="0"/>
        <w:strike w:val="0"/>
        <w:dstrike w:val="0"/>
        <w:color w:val="3F5664"/>
        <w:sz w:val="23"/>
        <w:szCs w:val="23"/>
        <w:u w:val="none" w:color="000000"/>
        <w:bdr w:val="none" w:sz="0" w:space="0" w:color="auto"/>
        <w:shd w:val="clear" w:color="auto" w:fill="auto"/>
        <w:vertAlign w:val="baseline"/>
      </w:rPr>
    </w:lvl>
    <w:lvl w:ilvl="2" w:tplc="40C2B66A">
      <w:start w:val="1"/>
      <w:numFmt w:val="bullet"/>
      <w:lvlText w:val="▪"/>
      <w:lvlJc w:val="left"/>
      <w:pPr>
        <w:ind w:left="1800"/>
      </w:pPr>
      <w:rPr>
        <w:rFonts w:ascii="Segoe UI Symbol" w:eastAsia="Segoe UI Symbol" w:hAnsi="Segoe UI Symbol" w:cs="Segoe UI Symbol"/>
        <w:b w:val="0"/>
        <w:i w:val="0"/>
        <w:strike w:val="0"/>
        <w:dstrike w:val="0"/>
        <w:color w:val="3F5664"/>
        <w:sz w:val="23"/>
        <w:szCs w:val="23"/>
        <w:u w:val="none" w:color="000000"/>
        <w:bdr w:val="none" w:sz="0" w:space="0" w:color="auto"/>
        <w:shd w:val="clear" w:color="auto" w:fill="auto"/>
        <w:vertAlign w:val="baseline"/>
      </w:rPr>
    </w:lvl>
    <w:lvl w:ilvl="3" w:tplc="70029EC4">
      <w:start w:val="1"/>
      <w:numFmt w:val="bullet"/>
      <w:lvlText w:val="•"/>
      <w:lvlJc w:val="left"/>
      <w:pPr>
        <w:ind w:left="2520"/>
      </w:pPr>
      <w:rPr>
        <w:rFonts w:ascii="Arial" w:eastAsia="Arial" w:hAnsi="Arial" w:cs="Arial"/>
        <w:b w:val="0"/>
        <w:i w:val="0"/>
        <w:strike w:val="0"/>
        <w:dstrike w:val="0"/>
        <w:color w:val="3F5664"/>
        <w:sz w:val="23"/>
        <w:szCs w:val="23"/>
        <w:u w:val="none" w:color="000000"/>
        <w:bdr w:val="none" w:sz="0" w:space="0" w:color="auto"/>
        <w:shd w:val="clear" w:color="auto" w:fill="auto"/>
        <w:vertAlign w:val="baseline"/>
      </w:rPr>
    </w:lvl>
    <w:lvl w:ilvl="4" w:tplc="68669846">
      <w:start w:val="1"/>
      <w:numFmt w:val="bullet"/>
      <w:lvlText w:val="o"/>
      <w:lvlJc w:val="left"/>
      <w:pPr>
        <w:ind w:left="3240"/>
      </w:pPr>
      <w:rPr>
        <w:rFonts w:ascii="Segoe UI Symbol" w:eastAsia="Segoe UI Symbol" w:hAnsi="Segoe UI Symbol" w:cs="Segoe UI Symbol"/>
        <w:b w:val="0"/>
        <w:i w:val="0"/>
        <w:strike w:val="0"/>
        <w:dstrike w:val="0"/>
        <w:color w:val="3F5664"/>
        <w:sz w:val="23"/>
        <w:szCs w:val="23"/>
        <w:u w:val="none" w:color="000000"/>
        <w:bdr w:val="none" w:sz="0" w:space="0" w:color="auto"/>
        <w:shd w:val="clear" w:color="auto" w:fill="auto"/>
        <w:vertAlign w:val="baseline"/>
      </w:rPr>
    </w:lvl>
    <w:lvl w:ilvl="5" w:tplc="2DD842DA">
      <w:start w:val="1"/>
      <w:numFmt w:val="bullet"/>
      <w:lvlText w:val="▪"/>
      <w:lvlJc w:val="left"/>
      <w:pPr>
        <w:ind w:left="3960"/>
      </w:pPr>
      <w:rPr>
        <w:rFonts w:ascii="Segoe UI Symbol" w:eastAsia="Segoe UI Symbol" w:hAnsi="Segoe UI Symbol" w:cs="Segoe UI Symbol"/>
        <w:b w:val="0"/>
        <w:i w:val="0"/>
        <w:strike w:val="0"/>
        <w:dstrike w:val="0"/>
        <w:color w:val="3F5664"/>
        <w:sz w:val="23"/>
        <w:szCs w:val="23"/>
        <w:u w:val="none" w:color="000000"/>
        <w:bdr w:val="none" w:sz="0" w:space="0" w:color="auto"/>
        <w:shd w:val="clear" w:color="auto" w:fill="auto"/>
        <w:vertAlign w:val="baseline"/>
      </w:rPr>
    </w:lvl>
    <w:lvl w:ilvl="6" w:tplc="2D78B4D8">
      <w:start w:val="1"/>
      <w:numFmt w:val="bullet"/>
      <w:lvlText w:val="•"/>
      <w:lvlJc w:val="left"/>
      <w:pPr>
        <w:ind w:left="4680"/>
      </w:pPr>
      <w:rPr>
        <w:rFonts w:ascii="Arial" w:eastAsia="Arial" w:hAnsi="Arial" w:cs="Arial"/>
        <w:b w:val="0"/>
        <w:i w:val="0"/>
        <w:strike w:val="0"/>
        <w:dstrike w:val="0"/>
        <w:color w:val="3F5664"/>
        <w:sz w:val="23"/>
        <w:szCs w:val="23"/>
        <w:u w:val="none" w:color="000000"/>
        <w:bdr w:val="none" w:sz="0" w:space="0" w:color="auto"/>
        <w:shd w:val="clear" w:color="auto" w:fill="auto"/>
        <w:vertAlign w:val="baseline"/>
      </w:rPr>
    </w:lvl>
    <w:lvl w:ilvl="7" w:tplc="46E4FD6E">
      <w:start w:val="1"/>
      <w:numFmt w:val="bullet"/>
      <w:lvlText w:val="o"/>
      <w:lvlJc w:val="left"/>
      <w:pPr>
        <w:ind w:left="5400"/>
      </w:pPr>
      <w:rPr>
        <w:rFonts w:ascii="Segoe UI Symbol" w:eastAsia="Segoe UI Symbol" w:hAnsi="Segoe UI Symbol" w:cs="Segoe UI Symbol"/>
        <w:b w:val="0"/>
        <w:i w:val="0"/>
        <w:strike w:val="0"/>
        <w:dstrike w:val="0"/>
        <w:color w:val="3F5664"/>
        <w:sz w:val="23"/>
        <w:szCs w:val="23"/>
        <w:u w:val="none" w:color="000000"/>
        <w:bdr w:val="none" w:sz="0" w:space="0" w:color="auto"/>
        <w:shd w:val="clear" w:color="auto" w:fill="auto"/>
        <w:vertAlign w:val="baseline"/>
      </w:rPr>
    </w:lvl>
    <w:lvl w:ilvl="8" w:tplc="14F0BDC6">
      <w:start w:val="1"/>
      <w:numFmt w:val="bullet"/>
      <w:lvlText w:val="▪"/>
      <w:lvlJc w:val="left"/>
      <w:pPr>
        <w:ind w:left="6120"/>
      </w:pPr>
      <w:rPr>
        <w:rFonts w:ascii="Segoe UI Symbol" w:eastAsia="Segoe UI Symbol" w:hAnsi="Segoe UI Symbol" w:cs="Segoe UI Symbol"/>
        <w:b w:val="0"/>
        <w:i w:val="0"/>
        <w:strike w:val="0"/>
        <w:dstrike w:val="0"/>
        <w:color w:val="3F5664"/>
        <w:sz w:val="23"/>
        <w:szCs w:val="23"/>
        <w:u w:val="none" w:color="000000"/>
        <w:bdr w:val="none" w:sz="0" w:space="0" w:color="auto"/>
        <w:shd w:val="clear" w:color="auto" w:fill="auto"/>
        <w:vertAlign w:val="baseline"/>
      </w:rPr>
    </w:lvl>
  </w:abstractNum>
  <w:abstractNum w:abstractNumId="23" w15:restartNumberingAfterBreak="0">
    <w:nsid w:val="378D5077"/>
    <w:multiLevelType w:val="hybridMultilevel"/>
    <w:tmpl w:val="53C2B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3C1AB4"/>
    <w:multiLevelType w:val="hybridMultilevel"/>
    <w:tmpl w:val="04A45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5C08FF"/>
    <w:multiLevelType w:val="hybridMultilevel"/>
    <w:tmpl w:val="7A5ED150"/>
    <w:lvl w:ilvl="0" w:tplc="98DCA2CE">
      <w:start w:val="1"/>
      <w:numFmt w:val="bullet"/>
      <w:lvlText w:val="•"/>
      <w:lvlJc w:val="left"/>
      <w:pPr>
        <w:ind w:left="360"/>
      </w:pPr>
      <w:rPr>
        <w:rFonts w:ascii="Arial" w:eastAsia="Arial" w:hAnsi="Arial" w:cs="Arial"/>
        <w:b w:val="0"/>
        <w:i w:val="0"/>
        <w:strike w:val="0"/>
        <w:dstrike w:val="0"/>
        <w:color w:val="3F5664"/>
        <w:sz w:val="23"/>
        <w:szCs w:val="23"/>
        <w:u w:val="none" w:color="000000"/>
        <w:bdr w:val="none" w:sz="0" w:space="0" w:color="auto"/>
        <w:shd w:val="clear" w:color="auto" w:fill="auto"/>
        <w:vertAlign w:val="baseline"/>
      </w:rPr>
    </w:lvl>
    <w:lvl w:ilvl="1" w:tplc="39443E1C">
      <w:start w:val="1"/>
      <w:numFmt w:val="bullet"/>
      <w:lvlText w:val="o"/>
      <w:lvlJc w:val="left"/>
      <w:pPr>
        <w:ind w:left="1080"/>
      </w:pPr>
      <w:rPr>
        <w:rFonts w:ascii="Segoe UI Symbol" w:eastAsia="Segoe UI Symbol" w:hAnsi="Segoe UI Symbol" w:cs="Segoe UI Symbol"/>
        <w:b w:val="0"/>
        <w:i w:val="0"/>
        <w:strike w:val="0"/>
        <w:dstrike w:val="0"/>
        <w:color w:val="3F5664"/>
        <w:sz w:val="23"/>
        <w:szCs w:val="23"/>
        <w:u w:val="none" w:color="000000"/>
        <w:bdr w:val="none" w:sz="0" w:space="0" w:color="auto"/>
        <w:shd w:val="clear" w:color="auto" w:fill="auto"/>
        <w:vertAlign w:val="baseline"/>
      </w:rPr>
    </w:lvl>
    <w:lvl w:ilvl="2" w:tplc="4268E2A0">
      <w:start w:val="1"/>
      <w:numFmt w:val="bullet"/>
      <w:lvlText w:val="▪"/>
      <w:lvlJc w:val="left"/>
      <w:pPr>
        <w:ind w:left="1800"/>
      </w:pPr>
      <w:rPr>
        <w:rFonts w:ascii="Segoe UI Symbol" w:eastAsia="Segoe UI Symbol" w:hAnsi="Segoe UI Symbol" w:cs="Segoe UI Symbol"/>
        <w:b w:val="0"/>
        <w:i w:val="0"/>
        <w:strike w:val="0"/>
        <w:dstrike w:val="0"/>
        <w:color w:val="3F5664"/>
        <w:sz w:val="23"/>
        <w:szCs w:val="23"/>
        <w:u w:val="none" w:color="000000"/>
        <w:bdr w:val="none" w:sz="0" w:space="0" w:color="auto"/>
        <w:shd w:val="clear" w:color="auto" w:fill="auto"/>
        <w:vertAlign w:val="baseline"/>
      </w:rPr>
    </w:lvl>
    <w:lvl w:ilvl="3" w:tplc="D7F6B3C4">
      <w:start w:val="1"/>
      <w:numFmt w:val="bullet"/>
      <w:lvlText w:val="•"/>
      <w:lvlJc w:val="left"/>
      <w:pPr>
        <w:ind w:left="2520"/>
      </w:pPr>
      <w:rPr>
        <w:rFonts w:ascii="Arial" w:eastAsia="Arial" w:hAnsi="Arial" w:cs="Arial"/>
        <w:b w:val="0"/>
        <w:i w:val="0"/>
        <w:strike w:val="0"/>
        <w:dstrike w:val="0"/>
        <w:color w:val="3F5664"/>
        <w:sz w:val="23"/>
        <w:szCs w:val="23"/>
        <w:u w:val="none" w:color="000000"/>
        <w:bdr w:val="none" w:sz="0" w:space="0" w:color="auto"/>
        <w:shd w:val="clear" w:color="auto" w:fill="auto"/>
        <w:vertAlign w:val="baseline"/>
      </w:rPr>
    </w:lvl>
    <w:lvl w:ilvl="4" w:tplc="0E04EEFE">
      <w:start w:val="1"/>
      <w:numFmt w:val="bullet"/>
      <w:lvlText w:val="o"/>
      <w:lvlJc w:val="left"/>
      <w:pPr>
        <w:ind w:left="3240"/>
      </w:pPr>
      <w:rPr>
        <w:rFonts w:ascii="Segoe UI Symbol" w:eastAsia="Segoe UI Symbol" w:hAnsi="Segoe UI Symbol" w:cs="Segoe UI Symbol"/>
        <w:b w:val="0"/>
        <w:i w:val="0"/>
        <w:strike w:val="0"/>
        <w:dstrike w:val="0"/>
        <w:color w:val="3F5664"/>
        <w:sz w:val="23"/>
        <w:szCs w:val="23"/>
        <w:u w:val="none" w:color="000000"/>
        <w:bdr w:val="none" w:sz="0" w:space="0" w:color="auto"/>
        <w:shd w:val="clear" w:color="auto" w:fill="auto"/>
        <w:vertAlign w:val="baseline"/>
      </w:rPr>
    </w:lvl>
    <w:lvl w:ilvl="5" w:tplc="0C0EF386">
      <w:start w:val="1"/>
      <w:numFmt w:val="bullet"/>
      <w:lvlText w:val="▪"/>
      <w:lvlJc w:val="left"/>
      <w:pPr>
        <w:ind w:left="3960"/>
      </w:pPr>
      <w:rPr>
        <w:rFonts w:ascii="Segoe UI Symbol" w:eastAsia="Segoe UI Symbol" w:hAnsi="Segoe UI Symbol" w:cs="Segoe UI Symbol"/>
        <w:b w:val="0"/>
        <w:i w:val="0"/>
        <w:strike w:val="0"/>
        <w:dstrike w:val="0"/>
        <w:color w:val="3F5664"/>
        <w:sz w:val="23"/>
        <w:szCs w:val="23"/>
        <w:u w:val="none" w:color="000000"/>
        <w:bdr w:val="none" w:sz="0" w:space="0" w:color="auto"/>
        <w:shd w:val="clear" w:color="auto" w:fill="auto"/>
        <w:vertAlign w:val="baseline"/>
      </w:rPr>
    </w:lvl>
    <w:lvl w:ilvl="6" w:tplc="1C9CD5E2">
      <w:start w:val="1"/>
      <w:numFmt w:val="bullet"/>
      <w:lvlText w:val="•"/>
      <w:lvlJc w:val="left"/>
      <w:pPr>
        <w:ind w:left="4680"/>
      </w:pPr>
      <w:rPr>
        <w:rFonts w:ascii="Arial" w:eastAsia="Arial" w:hAnsi="Arial" w:cs="Arial"/>
        <w:b w:val="0"/>
        <w:i w:val="0"/>
        <w:strike w:val="0"/>
        <w:dstrike w:val="0"/>
        <w:color w:val="3F5664"/>
        <w:sz w:val="23"/>
        <w:szCs w:val="23"/>
        <w:u w:val="none" w:color="000000"/>
        <w:bdr w:val="none" w:sz="0" w:space="0" w:color="auto"/>
        <w:shd w:val="clear" w:color="auto" w:fill="auto"/>
        <w:vertAlign w:val="baseline"/>
      </w:rPr>
    </w:lvl>
    <w:lvl w:ilvl="7" w:tplc="F190CCD6">
      <w:start w:val="1"/>
      <w:numFmt w:val="bullet"/>
      <w:lvlText w:val="o"/>
      <w:lvlJc w:val="left"/>
      <w:pPr>
        <w:ind w:left="5400"/>
      </w:pPr>
      <w:rPr>
        <w:rFonts w:ascii="Segoe UI Symbol" w:eastAsia="Segoe UI Symbol" w:hAnsi="Segoe UI Symbol" w:cs="Segoe UI Symbol"/>
        <w:b w:val="0"/>
        <w:i w:val="0"/>
        <w:strike w:val="0"/>
        <w:dstrike w:val="0"/>
        <w:color w:val="3F5664"/>
        <w:sz w:val="23"/>
        <w:szCs w:val="23"/>
        <w:u w:val="none" w:color="000000"/>
        <w:bdr w:val="none" w:sz="0" w:space="0" w:color="auto"/>
        <w:shd w:val="clear" w:color="auto" w:fill="auto"/>
        <w:vertAlign w:val="baseline"/>
      </w:rPr>
    </w:lvl>
    <w:lvl w:ilvl="8" w:tplc="E68622B8">
      <w:start w:val="1"/>
      <w:numFmt w:val="bullet"/>
      <w:lvlText w:val="▪"/>
      <w:lvlJc w:val="left"/>
      <w:pPr>
        <w:ind w:left="6120"/>
      </w:pPr>
      <w:rPr>
        <w:rFonts w:ascii="Segoe UI Symbol" w:eastAsia="Segoe UI Symbol" w:hAnsi="Segoe UI Symbol" w:cs="Segoe UI Symbol"/>
        <w:b w:val="0"/>
        <w:i w:val="0"/>
        <w:strike w:val="0"/>
        <w:dstrike w:val="0"/>
        <w:color w:val="3F5664"/>
        <w:sz w:val="23"/>
        <w:szCs w:val="23"/>
        <w:u w:val="none" w:color="000000"/>
        <w:bdr w:val="none" w:sz="0" w:space="0" w:color="auto"/>
        <w:shd w:val="clear" w:color="auto" w:fill="auto"/>
        <w:vertAlign w:val="baseline"/>
      </w:rPr>
    </w:lvl>
  </w:abstractNum>
  <w:abstractNum w:abstractNumId="26" w15:restartNumberingAfterBreak="0">
    <w:nsid w:val="50C720DA"/>
    <w:multiLevelType w:val="hybridMultilevel"/>
    <w:tmpl w:val="8FC87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403195"/>
    <w:multiLevelType w:val="hybridMultilevel"/>
    <w:tmpl w:val="9E583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41DF6"/>
    <w:multiLevelType w:val="hybridMultilevel"/>
    <w:tmpl w:val="41D2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16FEF"/>
    <w:multiLevelType w:val="hybridMultilevel"/>
    <w:tmpl w:val="F754F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8B58A9"/>
    <w:multiLevelType w:val="hybridMultilevel"/>
    <w:tmpl w:val="8FC87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CE56E0"/>
    <w:multiLevelType w:val="hybridMultilevel"/>
    <w:tmpl w:val="2282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123A8"/>
    <w:multiLevelType w:val="hybridMultilevel"/>
    <w:tmpl w:val="71DA418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0F41300"/>
    <w:multiLevelType w:val="hybridMultilevel"/>
    <w:tmpl w:val="52121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F24A08"/>
    <w:multiLevelType w:val="hybridMultilevel"/>
    <w:tmpl w:val="8FC87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1733EE"/>
    <w:multiLevelType w:val="hybridMultilevel"/>
    <w:tmpl w:val="CB16A6CE"/>
    <w:lvl w:ilvl="0" w:tplc="CE16BF3A">
      <w:start w:val="1"/>
      <w:numFmt w:val="decimal"/>
      <w:lvlText w:val="%1."/>
      <w:lvlJc w:val="left"/>
      <w:pPr>
        <w:ind w:left="227"/>
      </w:pPr>
      <w:rPr>
        <w:rFonts w:ascii="Calibri" w:eastAsia="Calibri" w:hAnsi="Calibri" w:cs="Calibri"/>
        <w:b w:val="0"/>
        <w:i w:val="0"/>
        <w:strike w:val="0"/>
        <w:dstrike w:val="0"/>
        <w:color w:val="5A5A5A"/>
        <w:sz w:val="23"/>
        <w:szCs w:val="23"/>
        <w:u w:val="none" w:color="000000"/>
        <w:bdr w:val="none" w:sz="0" w:space="0" w:color="auto"/>
        <w:shd w:val="clear" w:color="auto" w:fill="auto"/>
        <w:vertAlign w:val="baseline"/>
      </w:rPr>
    </w:lvl>
    <w:lvl w:ilvl="1" w:tplc="AB5EC652">
      <w:start w:val="1"/>
      <w:numFmt w:val="lowerLetter"/>
      <w:lvlText w:val="%2"/>
      <w:lvlJc w:val="left"/>
      <w:pPr>
        <w:ind w:left="1080"/>
      </w:pPr>
      <w:rPr>
        <w:rFonts w:ascii="Calibri" w:eastAsia="Calibri" w:hAnsi="Calibri" w:cs="Calibri"/>
        <w:b w:val="0"/>
        <w:i w:val="0"/>
        <w:strike w:val="0"/>
        <w:dstrike w:val="0"/>
        <w:color w:val="5A5A5A"/>
        <w:sz w:val="23"/>
        <w:szCs w:val="23"/>
        <w:u w:val="none" w:color="000000"/>
        <w:bdr w:val="none" w:sz="0" w:space="0" w:color="auto"/>
        <w:shd w:val="clear" w:color="auto" w:fill="auto"/>
        <w:vertAlign w:val="baseline"/>
      </w:rPr>
    </w:lvl>
    <w:lvl w:ilvl="2" w:tplc="CA70ABDA">
      <w:start w:val="1"/>
      <w:numFmt w:val="lowerRoman"/>
      <w:lvlText w:val="%3"/>
      <w:lvlJc w:val="left"/>
      <w:pPr>
        <w:ind w:left="1800"/>
      </w:pPr>
      <w:rPr>
        <w:rFonts w:ascii="Calibri" w:eastAsia="Calibri" w:hAnsi="Calibri" w:cs="Calibri"/>
        <w:b w:val="0"/>
        <w:i w:val="0"/>
        <w:strike w:val="0"/>
        <w:dstrike w:val="0"/>
        <w:color w:val="5A5A5A"/>
        <w:sz w:val="23"/>
        <w:szCs w:val="23"/>
        <w:u w:val="none" w:color="000000"/>
        <w:bdr w:val="none" w:sz="0" w:space="0" w:color="auto"/>
        <w:shd w:val="clear" w:color="auto" w:fill="auto"/>
        <w:vertAlign w:val="baseline"/>
      </w:rPr>
    </w:lvl>
    <w:lvl w:ilvl="3" w:tplc="62C6D4FA">
      <w:start w:val="1"/>
      <w:numFmt w:val="decimal"/>
      <w:lvlText w:val="%4"/>
      <w:lvlJc w:val="left"/>
      <w:pPr>
        <w:ind w:left="2520"/>
      </w:pPr>
      <w:rPr>
        <w:rFonts w:ascii="Calibri" w:eastAsia="Calibri" w:hAnsi="Calibri" w:cs="Calibri"/>
        <w:b w:val="0"/>
        <w:i w:val="0"/>
        <w:strike w:val="0"/>
        <w:dstrike w:val="0"/>
        <w:color w:val="5A5A5A"/>
        <w:sz w:val="23"/>
        <w:szCs w:val="23"/>
        <w:u w:val="none" w:color="000000"/>
        <w:bdr w:val="none" w:sz="0" w:space="0" w:color="auto"/>
        <w:shd w:val="clear" w:color="auto" w:fill="auto"/>
        <w:vertAlign w:val="baseline"/>
      </w:rPr>
    </w:lvl>
    <w:lvl w:ilvl="4" w:tplc="32A44910">
      <w:start w:val="1"/>
      <w:numFmt w:val="lowerLetter"/>
      <w:lvlText w:val="%5"/>
      <w:lvlJc w:val="left"/>
      <w:pPr>
        <w:ind w:left="3240"/>
      </w:pPr>
      <w:rPr>
        <w:rFonts w:ascii="Calibri" w:eastAsia="Calibri" w:hAnsi="Calibri" w:cs="Calibri"/>
        <w:b w:val="0"/>
        <w:i w:val="0"/>
        <w:strike w:val="0"/>
        <w:dstrike w:val="0"/>
        <w:color w:val="5A5A5A"/>
        <w:sz w:val="23"/>
        <w:szCs w:val="23"/>
        <w:u w:val="none" w:color="000000"/>
        <w:bdr w:val="none" w:sz="0" w:space="0" w:color="auto"/>
        <w:shd w:val="clear" w:color="auto" w:fill="auto"/>
        <w:vertAlign w:val="baseline"/>
      </w:rPr>
    </w:lvl>
    <w:lvl w:ilvl="5" w:tplc="8206882E">
      <w:start w:val="1"/>
      <w:numFmt w:val="lowerRoman"/>
      <w:lvlText w:val="%6"/>
      <w:lvlJc w:val="left"/>
      <w:pPr>
        <w:ind w:left="3960"/>
      </w:pPr>
      <w:rPr>
        <w:rFonts w:ascii="Calibri" w:eastAsia="Calibri" w:hAnsi="Calibri" w:cs="Calibri"/>
        <w:b w:val="0"/>
        <w:i w:val="0"/>
        <w:strike w:val="0"/>
        <w:dstrike w:val="0"/>
        <w:color w:val="5A5A5A"/>
        <w:sz w:val="23"/>
        <w:szCs w:val="23"/>
        <w:u w:val="none" w:color="000000"/>
        <w:bdr w:val="none" w:sz="0" w:space="0" w:color="auto"/>
        <w:shd w:val="clear" w:color="auto" w:fill="auto"/>
        <w:vertAlign w:val="baseline"/>
      </w:rPr>
    </w:lvl>
    <w:lvl w:ilvl="6" w:tplc="D89EB1D6">
      <w:start w:val="1"/>
      <w:numFmt w:val="decimal"/>
      <w:lvlText w:val="%7"/>
      <w:lvlJc w:val="left"/>
      <w:pPr>
        <w:ind w:left="4680"/>
      </w:pPr>
      <w:rPr>
        <w:rFonts w:ascii="Calibri" w:eastAsia="Calibri" w:hAnsi="Calibri" w:cs="Calibri"/>
        <w:b w:val="0"/>
        <w:i w:val="0"/>
        <w:strike w:val="0"/>
        <w:dstrike w:val="0"/>
        <w:color w:val="5A5A5A"/>
        <w:sz w:val="23"/>
        <w:szCs w:val="23"/>
        <w:u w:val="none" w:color="000000"/>
        <w:bdr w:val="none" w:sz="0" w:space="0" w:color="auto"/>
        <w:shd w:val="clear" w:color="auto" w:fill="auto"/>
        <w:vertAlign w:val="baseline"/>
      </w:rPr>
    </w:lvl>
    <w:lvl w:ilvl="7" w:tplc="0CD6A8D2">
      <w:start w:val="1"/>
      <w:numFmt w:val="lowerLetter"/>
      <w:lvlText w:val="%8"/>
      <w:lvlJc w:val="left"/>
      <w:pPr>
        <w:ind w:left="5400"/>
      </w:pPr>
      <w:rPr>
        <w:rFonts w:ascii="Calibri" w:eastAsia="Calibri" w:hAnsi="Calibri" w:cs="Calibri"/>
        <w:b w:val="0"/>
        <w:i w:val="0"/>
        <w:strike w:val="0"/>
        <w:dstrike w:val="0"/>
        <w:color w:val="5A5A5A"/>
        <w:sz w:val="23"/>
        <w:szCs w:val="23"/>
        <w:u w:val="none" w:color="000000"/>
        <w:bdr w:val="none" w:sz="0" w:space="0" w:color="auto"/>
        <w:shd w:val="clear" w:color="auto" w:fill="auto"/>
        <w:vertAlign w:val="baseline"/>
      </w:rPr>
    </w:lvl>
    <w:lvl w:ilvl="8" w:tplc="FE686AC6">
      <w:start w:val="1"/>
      <w:numFmt w:val="lowerRoman"/>
      <w:lvlText w:val="%9"/>
      <w:lvlJc w:val="left"/>
      <w:pPr>
        <w:ind w:left="6120"/>
      </w:pPr>
      <w:rPr>
        <w:rFonts w:ascii="Calibri" w:eastAsia="Calibri" w:hAnsi="Calibri" w:cs="Calibri"/>
        <w:b w:val="0"/>
        <w:i w:val="0"/>
        <w:strike w:val="0"/>
        <w:dstrike w:val="0"/>
        <w:color w:val="5A5A5A"/>
        <w:sz w:val="23"/>
        <w:szCs w:val="23"/>
        <w:u w:val="none" w:color="000000"/>
        <w:bdr w:val="none" w:sz="0" w:space="0" w:color="auto"/>
        <w:shd w:val="clear" w:color="auto" w:fill="auto"/>
        <w:vertAlign w:val="baseline"/>
      </w:rPr>
    </w:lvl>
  </w:abstractNum>
  <w:abstractNum w:abstractNumId="36" w15:restartNumberingAfterBreak="0">
    <w:nsid w:val="7BCD3E05"/>
    <w:multiLevelType w:val="hybridMultilevel"/>
    <w:tmpl w:val="8FC87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21"/>
  </w:num>
  <w:num w:numId="13">
    <w:abstractNumId w:val="11"/>
  </w:num>
  <w:num w:numId="14">
    <w:abstractNumId w:val="19"/>
  </w:num>
  <w:num w:numId="15">
    <w:abstractNumId w:val="31"/>
  </w:num>
  <w:num w:numId="16">
    <w:abstractNumId w:val="28"/>
  </w:num>
  <w:num w:numId="17">
    <w:abstractNumId w:val="23"/>
  </w:num>
  <w:num w:numId="18">
    <w:abstractNumId w:val="20"/>
  </w:num>
  <w:num w:numId="19">
    <w:abstractNumId w:val="27"/>
  </w:num>
  <w:num w:numId="20">
    <w:abstractNumId w:val="25"/>
  </w:num>
  <w:num w:numId="21">
    <w:abstractNumId w:val="16"/>
  </w:num>
  <w:num w:numId="22">
    <w:abstractNumId w:val="22"/>
  </w:num>
  <w:num w:numId="23">
    <w:abstractNumId w:val="29"/>
  </w:num>
  <w:num w:numId="24">
    <w:abstractNumId w:val="35"/>
  </w:num>
  <w:num w:numId="25">
    <w:abstractNumId w:val="32"/>
  </w:num>
  <w:num w:numId="26">
    <w:abstractNumId w:val="33"/>
  </w:num>
  <w:num w:numId="27">
    <w:abstractNumId w:val="34"/>
  </w:num>
  <w:num w:numId="28">
    <w:abstractNumId w:val="15"/>
  </w:num>
  <w:num w:numId="29">
    <w:abstractNumId w:val="26"/>
  </w:num>
  <w:num w:numId="30">
    <w:abstractNumId w:val="36"/>
  </w:num>
  <w:num w:numId="31">
    <w:abstractNumId w:val="30"/>
  </w:num>
  <w:num w:numId="32">
    <w:abstractNumId w:val="13"/>
  </w:num>
  <w:num w:numId="33">
    <w:abstractNumId w:val="12"/>
  </w:num>
  <w:num w:numId="34">
    <w:abstractNumId w:val="17"/>
  </w:num>
  <w:num w:numId="35">
    <w:abstractNumId w:val="14"/>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60"/>
  <w:drawingGridVerticalSpacing w:val="43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37"/>
    <w:rsid w:val="00002A2E"/>
    <w:rsid w:val="00016047"/>
    <w:rsid w:val="00027529"/>
    <w:rsid w:val="0003686E"/>
    <w:rsid w:val="00037613"/>
    <w:rsid w:val="00046771"/>
    <w:rsid w:val="0005107B"/>
    <w:rsid w:val="00052F31"/>
    <w:rsid w:val="0005392D"/>
    <w:rsid w:val="00077EEE"/>
    <w:rsid w:val="00081084"/>
    <w:rsid w:val="00091F3E"/>
    <w:rsid w:val="000923DD"/>
    <w:rsid w:val="0009522E"/>
    <w:rsid w:val="000A23B2"/>
    <w:rsid w:val="000A4AEE"/>
    <w:rsid w:val="000A7021"/>
    <w:rsid w:val="000B22C5"/>
    <w:rsid w:val="000B59AF"/>
    <w:rsid w:val="000B78F2"/>
    <w:rsid w:val="000C7083"/>
    <w:rsid w:val="000D6C38"/>
    <w:rsid w:val="000D7CE5"/>
    <w:rsid w:val="000E0B87"/>
    <w:rsid w:val="0010169B"/>
    <w:rsid w:val="001115C9"/>
    <w:rsid w:val="00112166"/>
    <w:rsid w:val="00116E48"/>
    <w:rsid w:val="00125C74"/>
    <w:rsid w:val="001350A2"/>
    <w:rsid w:val="00141AFF"/>
    <w:rsid w:val="00151B5D"/>
    <w:rsid w:val="001675B5"/>
    <w:rsid w:val="001734C3"/>
    <w:rsid w:val="0017515C"/>
    <w:rsid w:val="00176979"/>
    <w:rsid w:val="00184053"/>
    <w:rsid w:val="001859A4"/>
    <w:rsid w:val="001945FF"/>
    <w:rsid w:val="001A4DC3"/>
    <w:rsid w:val="001C6DF4"/>
    <w:rsid w:val="001C7E29"/>
    <w:rsid w:val="001D1639"/>
    <w:rsid w:val="001D3C3D"/>
    <w:rsid w:val="001D51E2"/>
    <w:rsid w:val="001E6916"/>
    <w:rsid w:val="001F5BB0"/>
    <w:rsid w:val="002029C0"/>
    <w:rsid w:val="002033A9"/>
    <w:rsid w:val="002103F2"/>
    <w:rsid w:val="00211544"/>
    <w:rsid w:val="00216E3D"/>
    <w:rsid w:val="002251D6"/>
    <w:rsid w:val="00231A9A"/>
    <w:rsid w:val="002321E3"/>
    <w:rsid w:val="00235F36"/>
    <w:rsid w:val="00241A38"/>
    <w:rsid w:val="00251E02"/>
    <w:rsid w:val="00265F38"/>
    <w:rsid w:val="00266A6C"/>
    <w:rsid w:val="00270FE9"/>
    <w:rsid w:val="002718A4"/>
    <w:rsid w:val="00295187"/>
    <w:rsid w:val="002956D0"/>
    <w:rsid w:val="002A28CE"/>
    <w:rsid w:val="002B0AEA"/>
    <w:rsid w:val="002B4146"/>
    <w:rsid w:val="002C1B8E"/>
    <w:rsid w:val="002C4C99"/>
    <w:rsid w:val="002C73D5"/>
    <w:rsid w:val="002D0C90"/>
    <w:rsid w:val="002D551E"/>
    <w:rsid w:val="002E31CC"/>
    <w:rsid w:val="002E6DF2"/>
    <w:rsid w:val="002F1A02"/>
    <w:rsid w:val="00313C79"/>
    <w:rsid w:val="00322738"/>
    <w:rsid w:val="003261F5"/>
    <w:rsid w:val="00342DF6"/>
    <w:rsid w:val="003463E7"/>
    <w:rsid w:val="00356914"/>
    <w:rsid w:val="003620D4"/>
    <w:rsid w:val="00362B62"/>
    <w:rsid w:val="00380E80"/>
    <w:rsid w:val="00393F2D"/>
    <w:rsid w:val="003949D4"/>
    <w:rsid w:val="003A3928"/>
    <w:rsid w:val="003C230A"/>
    <w:rsid w:val="003C313C"/>
    <w:rsid w:val="003C39CC"/>
    <w:rsid w:val="003F1EDF"/>
    <w:rsid w:val="003F3EA0"/>
    <w:rsid w:val="003F3FE8"/>
    <w:rsid w:val="003F7E88"/>
    <w:rsid w:val="00404F83"/>
    <w:rsid w:val="00411C6E"/>
    <w:rsid w:val="0041536A"/>
    <w:rsid w:val="00416319"/>
    <w:rsid w:val="004305B5"/>
    <w:rsid w:val="00440929"/>
    <w:rsid w:val="00444C25"/>
    <w:rsid w:val="00457B5C"/>
    <w:rsid w:val="00460F09"/>
    <w:rsid w:val="00494047"/>
    <w:rsid w:val="004A1537"/>
    <w:rsid w:val="004A1D17"/>
    <w:rsid w:val="004C4F6B"/>
    <w:rsid w:val="004C5652"/>
    <w:rsid w:val="004D3441"/>
    <w:rsid w:val="004E3D9D"/>
    <w:rsid w:val="004E5DB7"/>
    <w:rsid w:val="004E6248"/>
    <w:rsid w:val="004F3FAE"/>
    <w:rsid w:val="004F4E28"/>
    <w:rsid w:val="00514DDC"/>
    <w:rsid w:val="00520E59"/>
    <w:rsid w:val="0052569D"/>
    <w:rsid w:val="005316B5"/>
    <w:rsid w:val="0053524D"/>
    <w:rsid w:val="00537E80"/>
    <w:rsid w:val="00553DBD"/>
    <w:rsid w:val="0056295B"/>
    <w:rsid w:val="0056677B"/>
    <w:rsid w:val="00566DB7"/>
    <w:rsid w:val="00567D76"/>
    <w:rsid w:val="0057247D"/>
    <w:rsid w:val="00573117"/>
    <w:rsid w:val="005758F9"/>
    <w:rsid w:val="00576B49"/>
    <w:rsid w:val="00577DA2"/>
    <w:rsid w:val="005802E8"/>
    <w:rsid w:val="005960F1"/>
    <w:rsid w:val="005967EA"/>
    <w:rsid w:val="005A22E5"/>
    <w:rsid w:val="005A2560"/>
    <w:rsid w:val="005A2705"/>
    <w:rsid w:val="005A3123"/>
    <w:rsid w:val="005A53D3"/>
    <w:rsid w:val="005A696D"/>
    <w:rsid w:val="005B33A9"/>
    <w:rsid w:val="005C5A0D"/>
    <w:rsid w:val="005F1F5B"/>
    <w:rsid w:val="00614CF8"/>
    <w:rsid w:val="00640205"/>
    <w:rsid w:val="00642EAA"/>
    <w:rsid w:val="006430E9"/>
    <w:rsid w:val="006526B0"/>
    <w:rsid w:val="00667CEB"/>
    <w:rsid w:val="006719B7"/>
    <w:rsid w:val="006861D1"/>
    <w:rsid w:val="00696D5C"/>
    <w:rsid w:val="006A3295"/>
    <w:rsid w:val="006B183A"/>
    <w:rsid w:val="006B7949"/>
    <w:rsid w:val="006C1EAF"/>
    <w:rsid w:val="006C41ED"/>
    <w:rsid w:val="006C64D5"/>
    <w:rsid w:val="006E61A1"/>
    <w:rsid w:val="00712865"/>
    <w:rsid w:val="007256D1"/>
    <w:rsid w:val="00746560"/>
    <w:rsid w:val="00752258"/>
    <w:rsid w:val="007526CA"/>
    <w:rsid w:val="00763BBF"/>
    <w:rsid w:val="00775ECF"/>
    <w:rsid w:val="00777AAB"/>
    <w:rsid w:val="00781BA6"/>
    <w:rsid w:val="00795DB9"/>
    <w:rsid w:val="007A3384"/>
    <w:rsid w:val="007A3D83"/>
    <w:rsid w:val="007A4529"/>
    <w:rsid w:val="007A47DE"/>
    <w:rsid w:val="007B0144"/>
    <w:rsid w:val="007B13AF"/>
    <w:rsid w:val="007B457A"/>
    <w:rsid w:val="007C1B34"/>
    <w:rsid w:val="007C1CEB"/>
    <w:rsid w:val="007D6332"/>
    <w:rsid w:val="007E5C24"/>
    <w:rsid w:val="00801A1A"/>
    <w:rsid w:val="00802CFB"/>
    <w:rsid w:val="00807591"/>
    <w:rsid w:val="0081592F"/>
    <w:rsid w:val="00826FC6"/>
    <w:rsid w:val="00841B96"/>
    <w:rsid w:val="00842B5C"/>
    <w:rsid w:val="00853B4A"/>
    <w:rsid w:val="00865F33"/>
    <w:rsid w:val="00870E3F"/>
    <w:rsid w:val="0088411A"/>
    <w:rsid w:val="00884EDA"/>
    <w:rsid w:val="0089228F"/>
    <w:rsid w:val="008965FF"/>
    <w:rsid w:val="008A4361"/>
    <w:rsid w:val="008B2EE1"/>
    <w:rsid w:val="008B7489"/>
    <w:rsid w:val="008C7A38"/>
    <w:rsid w:val="008C7F7A"/>
    <w:rsid w:val="008D4E86"/>
    <w:rsid w:val="008E6C77"/>
    <w:rsid w:val="008E6DBB"/>
    <w:rsid w:val="008F678D"/>
    <w:rsid w:val="008F7AF7"/>
    <w:rsid w:val="00900634"/>
    <w:rsid w:val="00904A6D"/>
    <w:rsid w:val="00905E7C"/>
    <w:rsid w:val="00910D70"/>
    <w:rsid w:val="00926006"/>
    <w:rsid w:val="00926EC5"/>
    <w:rsid w:val="00930F68"/>
    <w:rsid w:val="009368C4"/>
    <w:rsid w:val="00936F01"/>
    <w:rsid w:val="009462DA"/>
    <w:rsid w:val="00947E9F"/>
    <w:rsid w:val="00950807"/>
    <w:rsid w:val="0095109F"/>
    <w:rsid w:val="00961116"/>
    <w:rsid w:val="00965EDD"/>
    <w:rsid w:val="00973853"/>
    <w:rsid w:val="009A5490"/>
    <w:rsid w:val="009A588E"/>
    <w:rsid w:val="009A6A40"/>
    <w:rsid w:val="009B033A"/>
    <w:rsid w:val="009C2967"/>
    <w:rsid w:val="009C4551"/>
    <w:rsid w:val="009C6629"/>
    <w:rsid w:val="009D0D07"/>
    <w:rsid w:val="009D7B8E"/>
    <w:rsid w:val="009E77A1"/>
    <w:rsid w:val="009F4E3E"/>
    <w:rsid w:val="00A061CD"/>
    <w:rsid w:val="00A1157D"/>
    <w:rsid w:val="00A3420F"/>
    <w:rsid w:val="00A35EE4"/>
    <w:rsid w:val="00A36796"/>
    <w:rsid w:val="00A45392"/>
    <w:rsid w:val="00A45F1E"/>
    <w:rsid w:val="00A51230"/>
    <w:rsid w:val="00A52A55"/>
    <w:rsid w:val="00A60262"/>
    <w:rsid w:val="00A71D01"/>
    <w:rsid w:val="00A77C69"/>
    <w:rsid w:val="00A832B1"/>
    <w:rsid w:val="00A85C23"/>
    <w:rsid w:val="00A87293"/>
    <w:rsid w:val="00AA3806"/>
    <w:rsid w:val="00AA7196"/>
    <w:rsid w:val="00AB3A2B"/>
    <w:rsid w:val="00AC1AD6"/>
    <w:rsid w:val="00AC6E8F"/>
    <w:rsid w:val="00AD2CE6"/>
    <w:rsid w:val="00AE111E"/>
    <w:rsid w:val="00AF6FB1"/>
    <w:rsid w:val="00B0110B"/>
    <w:rsid w:val="00B019F1"/>
    <w:rsid w:val="00B06007"/>
    <w:rsid w:val="00B141B7"/>
    <w:rsid w:val="00B1596C"/>
    <w:rsid w:val="00B16C20"/>
    <w:rsid w:val="00B202F8"/>
    <w:rsid w:val="00B24B2A"/>
    <w:rsid w:val="00B27D83"/>
    <w:rsid w:val="00B34937"/>
    <w:rsid w:val="00B4077F"/>
    <w:rsid w:val="00B46562"/>
    <w:rsid w:val="00B46AF6"/>
    <w:rsid w:val="00B50831"/>
    <w:rsid w:val="00B52474"/>
    <w:rsid w:val="00B60ECA"/>
    <w:rsid w:val="00B71330"/>
    <w:rsid w:val="00B80A44"/>
    <w:rsid w:val="00BA3B05"/>
    <w:rsid w:val="00BA4F94"/>
    <w:rsid w:val="00BB7783"/>
    <w:rsid w:val="00BD2889"/>
    <w:rsid w:val="00BD6058"/>
    <w:rsid w:val="00BE3284"/>
    <w:rsid w:val="00BE733D"/>
    <w:rsid w:val="00BF02DD"/>
    <w:rsid w:val="00C002FC"/>
    <w:rsid w:val="00C05BE7"/>
    <w:rsid w:val="00C0617D"/>
    <w:rsid w:val="00C15BEA"/>
    <w:rsid w:val="00C21BE7"/>
    <w:rsid w:val="00C23E00"/>
    <w:rsid w:val="00C26C3E"/>
    <w:rsid w:val="00C40C51"/>
    <w:rsid w:val="00C4183F"/>
    <w:rsid w:val="00C43BA5"/>
    <w:rsid w:val="00C45360"/>
    <w:rsid w:val="00C55B3E"/>
    <w:rsid w:val="00C57CC2"/>
    <w:rsid w:val="00C635A8"/>
    <w:rsid w:val="00C71A33"/>
    <w:rsid w:val="00C75994"/>
    <w:rsid w:val="00C83794"/>
    <w:rsid w:val="00C9242F"/>
    <w:rsid w:val="00C97A37"/>
    <w:rsid w:val="00C97E71"/>
    <w:rsid w:val="00CA0991"/>
    <w:rsid w:val="00CA2999"/>
    <w:rsid w:val="00CB1BF4"/>
    <w:rsid w:val="00CB31AB"/>
    <w:rsid w:val="00CC0C20"/>
    <w:rsid w:val="00CC0F19"/>
    <w:rsid w:val="00CC356F"/>
    <w:rsid w:val="00CC7320"/>
    <w:rsid w:val="00CD1AF6"/>
    <w:rsid w:val="00CD6561"/>
    <w:rsid w:val="00CE5C50"/>
    <w:rsid w:val="00CE6046"/>
    <w:rsid w:val="00CF4DCA"/>
    <w:rsid w:val="00D20152"/>
    <w:rsid w:val="00D25800"/>
    <w:rsid w:val="00D27DB5"/>
    <w:rsid w:val="00D40E78"/>
    <w:rsid w:val="00D47596"/>
    <w:rsid w:val="00D6458A"/>
    <w:rsid w:val="00D93263"/>
    <w:rsid w:val="00D977A7"/>
    <w:rsid w:val="00DB0024"/>
    <w:rsid w:val="00DB70B7"/>
    <w:rsid w:val="00DC79A5"/>
    <w:rsid w:val="00DC7CCB"/>
    <w:rsid w:val="00DE279D"/>
    <w:rsid w:val="00DE4064"/>
    <w:rsid w:val="00DE4DBA"/>
    <w:rsid w:val="00DF0E6B"/>
    <w:rsid w:val="00DF1264"/>
    <w:rsid w:val="00E11290"/>
    <w:rsid w:val="00E127A5"/>
    <w:rsid w:val="00E22B2C"/>
    <w:rsid w:val="00E239E6"/>
    <w:rsid w:val="00E3321F"/>
    <w:rsid w:val="00E334E5"/>
    <w:rsid w:val="00E41E16"/>
    <w:rsid w:val="00E60255"/>
    <w:rsid w:val="00E76518"/>
    <w:rsid w:val="00E81AA9"/>
    <w:rsid w:val="00E8416B"/>
    <w:rsid w:val="00E935EE"/>
    <w:rsid w:val="00EA093D"/>
    <w:rsid w:val="00EA0D81"/>
    <w:rsid w:val="00EA7B12"/>
    <w:rsid w:val="00EB1CCC"/>
    <w:rsid w:val="00EB3636"/>
    <w:rsid w:val="00ED56C7"/>
    <w:rsid w:val="00EE34AC"/>
    <w:rsid w:val="00F02B03"/>
    <w:rsid w:val="00F03896"/>
    <w:rsid w:val="00F163A8"/>
    <w:rsid w:val="00F27F7F"/>
    <w:rsid w:val="00F37046"/>
    <w:rsid w:val="00F44629"/>
    <w:rsid w:val="00F46E54"/>
    <w:rsid w:val="00F50763"/>
    <w:rsid w:val="00F529DF"/>
    <w:rsid w:val="00F61B1A"/>
    <w:rsid w:val="00F646B0"/>
    <w:rsid w:val="00F65399"/>
    <w:rsid w:val="00F744B1"/>
    <w:rsid w:val="00F81075"/>
    <w:rsid w:val="00F951D4"/>
    <w:rsid w:val="00F97161"/>
    <w:rsid w:val="00FA4FC1"/>
    <w:rsid w:val="00FB3B4E"/>
    <w:rsid w:val="00FE6028"/>
    <w:rsid w:val="00FF68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3DA202"/>
  <w15:docId w15:val="{0FB1CB4E-2F79-4F42-907A-029AA493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Standfirst"/>
    <w:qFormat/>
    <w:rsid w:val="007C1B34"/>
    <w:pPr>
      <w:jc w:val="left"/>
    </w:pPr>
    <w:rPr>
      <w:rFonts w:ascii="Alte Haas Grotesk" w:hAnsi="Alte Haas Grotesk"/>
      <w:color w:val="3F5664"/>
      <w:sz w:val="32"/>
    </w:rPr>
  </w:style>
  <w:style w:type="paragraph" w:styleId="Heading1">
    <w:name w:val="heading 1"/>
    <w:aliases w:val="white"/>
    <w:basedOn w:val="Normal"/>
    <w:next w:val="Normal"/>
    <w:link w:val="Heading1Char"/>
    <w:autoRedefine/>
    <w:uiPriority w:val="9"/>
    <w:qFormat/>
    <w:rsid w:val="00266A6C"/>
    <w:pPr>
      <w:framePr w:hSpace="180" w:wrap="around" w:vAnchor="page" w:hAnchor="page" w:x="835" w:y="967"/>
      <w:spacing w:after="560"/>
      <w:suppressOverlap/>
      <w:outlineLvl w:val="0"/>
    </w:pPr>
    <w:rPr>
      <w:rFonts w:cs="Times New Roman (Body CS)"/>
      <w:b/>
      <w:color w:val="FFFFFF" w:themeColor="background1"/>
      <w:sz w:val="56"/>
      <w:szCs w:val="56"/>
      <w:u w:val="thick" w:color="CED664"/>
    </w:rPr>
  </w:style>
  <w:style w:type="paragraph" w:styleId="Heading2">
    <w:name w:val="heading 2"/>
    <w:basedOn w:val="Normal"/>
    <w:next w:val="Normal"/>
    <w:link w:val="Heading2Char"/>
    <w:uiPriority w:val="9"/>
    <w:unhideWhenUsed/>
    <w:rsid w:val="00DF0E6B"/>
    <w:pPr>
      <w:keepNext/>
      <w:keepLines/>
      <w:spacing w:before="40"/>
      <w:outlineLvl w:val="1"/>
    </w:pPr>
    <w:rPr>
      <w:rFonts w:eastAsiaTheme="majorEastAsia" w:cstheme="majorBidi"/>
      <w:b/>
      <w:szCs w:val="26"/>
    </w:rPr>
  </w:style>
  <w:style w:type="paragraph" w:styleId="Heading3">
    <w:name w:val="heading 3"/>
    <w:basedOn w:val="Heading4"/>
    <w:next w:val="Normal"/>
    <w:link w:val="Heading3Char"/>
    <w:uiPriority w:val="9"/>
    <w:unhideWhenUsed/>
    <w:rsid w:val="00C26C3E"/>
    <w:pPr>
      <w:outlineLvl w:val="2"/>
    </w:pPr>
  </w:style>
  <w:style w:type="paragraph" w:styleId="Heading4">
    <w:name w:val="heading 4"/>
    <w:basedOn w:val="Heading5"/>
    <w:next w:val="Normal"/>
    <w:link w:val="Heading4Char"/>
    <w:uiPriority w:val="9"/>
    <w:unhideWhenUsed/>
    <w:rsid w:val="00C26C3E"/>
    <w:pPr>
      <w:outlineLvl w:val="3"/>
    </w:pPr>
  </w:style>
  <w:style w:type="paragraph" w:styleId="Heading5">
    <w:name w:val="heading 5"/>
    <w:basedOn w:val="CoverTitle"/>
    <w:next w:val="Normal"/>
    <w:link w:val="Heading5Char"/>
    <w:uiPriority w:val="9"/>
    <w:unhideWhenUsed/>
    <w:rsid w:val="00C26C3E"/>
    <w:pPr>
      <w:outlineLvl w:val="4"/>
    </w:pPr>
  </w:style>
  <w:style w:type="paragraph" w:styleId="Heading6">
    <w:name w:val="heading 6"/>
    <w:basedOn w:val="Normal"/>
    <w:next w:val="Normal"/>
    <w:link w:val="Heading6Char"/>
    <w:uiPriority w:val="9"/>
    <w:semiHidden/>
    <w:unhideWhenUsed/>
    <w:rsid w:val="00C26C3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hite Char"/>
    <w:basedOn w:val="DefaultParagraphFont"/>
    <w:link w:val="Heading1"/>
    <w:uiPriority w:val="9"/>
    <w:rsid w:val="00266A6C"/>
    <w:rPr>
      <w:rFonts w:ascii="Alte Haas Grotesk" w:hAnsi="Alte Haas Grotesk" w:cs="Times New Roman (Body CS)"/>
      <w:b/>
      <w:color w:val="FFFFFF" w:themeColor="background1"/>
      <w:sz w:val="56"/>
      <w:szCs w:val="56"/>
      <w:u w:val="thick" w:color="CED664"/>
    </w:rPr>
  </w:style>
  <w:style w:type="character" w:customStyle="1" w:styleId="Heading2Char">
    <w:name w:val="Heading 2 Char"/>
    <w:basedOn w:val="DefaultParagraphFont"/>
    <w:link w:val="Heading2"/>
    <w:uiPriority w:val="9"/>
    <w:rsid w:val="00DF0E6B"/>
    <w:rPr>
      <w:rFonts w:ascii="Alte Haas Grotesk" w:eastAsiaTheme="majorEastAsia" w:hAnsi="Alte Haas Grotesk" w:cstheme="majorBidi"/>
      <w:b/>
      <w:color w:val="3F5664"/>
      <w:sz w:val="32"/>
      <w:szCs w:val="26"/>
    </w:rPr>
  </w:style>
  <w:style w:type="character" w:styleId="SubtleEmphasis">
    <w:name w:val="Subtle Emphasis"/>
    <w:basedOn w:val="DefaultParagraphFont"/>
    <w:uiPriority w:val="19"/>
    <w:rsid w:val="00973853"/>
    <w:rPr>
      <w:i/>
      <w:iCs/>
      <w:color w:val="808080" w:themeColor="text1" w:themeTint="7F"/>
    </w:rPr>
  </w:style>
  <w:style w:type="paragraph" w:customStyle="1" w:styleId="Footer-Small">
    <w:name w:val="Footer - Small"/>
    <w:basedOn w:val="Normal"/>
    <w:autoRedefine/>
    <w:qFormat/>
    <w:rsid w:val="00973853"/>
    <w:rPr>
      <w:color w:val="5A5A5A"/>
      <w:sz w:val="18"/>
      <w:lang w:val="nb-NO"/>
    </w:rPr>
  </w:style>
  <w:style w:type="paragraph" w:styleId="Revision">
    <w:name w:val="Revision"/>
    <w:hidden/>
    <w:uiPriority w:val="99"/>
    <w:semiHidden/>
    <w:rsid w:val="009462DA"/>
    <w:rPr>
      <w:rFonts w:ascii="Alte Haas Grotesk" w:hAnsi="Alte Haas Grotesk"/>
      <w:color w:val="3F5664"/>
      <w:sz w:val="32"/>
    </w:rPr>
  </w:style>
  <w:style w:type="paragraph" w:customStyle="1" w:styleId="CoverTitle">
    <w:name w:val="Cover Title"/>
    <w:autoRedefine/>
    <w:qFormat/>
    <w:rsid w:val="000E0B87"/>
    <w:pPr>
      <w:jc w:val="center"/>
    </w:pPr>
    <w:rPr>
      <w:rFonts w:ascii="Calibri" w:eastAsiaTheme="majorEastAsia" w:hAnsi="Calibri" w:cs="Calibri"/>
      <w:b/>
      <w:caps/>
      <w:color w:val="3F5664"/>
      <w:sz w:val="78"/>
      <w:szCs w:val="32"/>
    </w:rPr>
  </w:style>
  <w:style w:type="paragraph" w:customStyle="1" w:styleId="Heading1-LimeGreen">
    <w:name w:val="Heading 1 - Lime Green"/>
    <w:autoRedefine/>
    <w:qFormat/>
    <w:rsid w:val="00EA7B12"/>
    <w:pPr>
      <w:suppressAutoHyphens/>
      <w:spacing w:before="120" w:after="480"/>
      <w:jc w:val="left"/>
    </w:pPr>
    <w:rPr>
      <w:rFonts w:cstheme="minorHAnsi"/>
      <w:b/>
      <w:caps/>
      <w:noProof/>
      <w:color w:val="CED664"/>
      <w:spacing w:val="-2"/>
      <w:sz w:val="56"/>
      <w:szCs w:val="56"/>
      <w:u w:val="thick" w:color="CED664"/>
    </w:rPr>
  </w:style>
  <w:style w:type="paragraph" w:customStyle="1" w:styleId="Cover-SubHeading">
    <w:name w:val="Cover - Sub Heading"/>
    <w:autoRedefine/>
    <w:qFormat/>
    <w:rsid w:val="000E0B87"/>
    <w:pPr>
      <w:framePr w:hSpace="180" w:wrap="around" w:vAnchor="page" w:hAnchor="page" w:x="835" w:y="967"/>
      <w:suppressOverlap/>
      <w:jc w:val="center"/>
    </w:pPr>
    <w:rPr>
      <w:rFonts w:eastAsiaTheme="majorEastAsia" w:cstheme="minorHAnsi"/>
      <w:b/>
      <w:caps/>
      <w:color w:val="FFFFFF" w:themeColor="background1"/>
      <w:sz w:val="68"/>
      <w:szCs w:val="32"/>
    </w:rPr>
  </w:style>
  <w:style w:type="table" w:styleId="TableGrid">
    <w:name w:val="Table Grid"/>
    <w:basedOn w:val="TableNormal"/>
    <w:uiPriority w:val="39"/>
    <w:rsid w:val="00AC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26C3E"/>
    <w:rPr>
      <w:rFonts w:ascii="Alte Haas Grotesk" w:eastAsiaTheme="majorEastAsia" w:hAnsi="Alte Haas Grotesk" w:cs="Times New Roman (Headings CS)"/>
      <w:b/>
      <w:caps/>
      <w:color w:val="3F5664"/>
      <w:sz w:val="82"/>
      <w:szCs w:val="32"/>
    </w:rPr>
  </w:style>
  <w:style w:type="paragraph" w:customStyle="1" w:styleId="11ptbold">
    <w:name w:val="11pt bold"/>
    <w:basedOn w:val="Normal"/>
    <w:autoRedefine/>
    <w:qFormat/>
    <w:rsid w:val="003C230A"/>
    <w:rPr>
      <w:rFonts w:asciiTheme="minorHAnsi" w:hAnsiTheme="minorHAnsi" w:cstheme="minorHAnsi"/>
      <w:b/>
      <w:color w:val="auto"/>
      <w:sz w:val="26"/>
    </w:rPr>
  </w:style>
  <w:style w:type="paragraph" w:customStyle="1" w:styleId="InfoGraphicHeadingWhite">
    <w:name w:val="Info Graphic Heading White"/>
    <w:basedOn w:val="Heading1"/>
    <w:link w:val="InfoGraphicHeadingWhiteChar"/>
    <w:autoRedefine/>
    <w:qFormat/>
    <w:rsid w:val="009F4E3E"/>
    <w:pPr>
      <w:framePr w:wrap="around" w:x="639" w:y="1061"/>
      <w:spacing w:after="0"/>
    </w:pPr>
    <w:rPr>
      <w:u w:color="FFFFFF" w:themeColor="background1"/>
    </w:rPr>
  </w:style>
  <w:style w:type="paragraph" w:customStyle="1" w:styleId="Contactdetails">
    <w:name w:val="Contact details"/>
    <w:basedOn w:val="11ptbold"/>
    <w:qFormat/>
    <w:rsid w:val="00900634"/>
    <w:rPr>
      <w:b w:val="0"/>
      <w:noProof/>
    </w:rPr>
  </w:style>
  <w:style w:type="character" w:customStyle="1" w:styleId="InfoGraphicHeadingWhiteChar">
    <w:name w:val="Info Graphic Heading White Char"/>
    <w:basedOn w:val="Heading1Char"/>
    <w:link w:val="InfoGraphicHeadingWhite"/>
    <w:rsid w:val="009F4E3E"/>
    <w:rPr>
      <w:rFonts w:ascii="Alte Haas Grotesk" w:hAnsi="Alte Haas Grotesk" w:cs="Times New Roman (Body CS)"/>
      <w:b/>
      <w:color w:val="FFFFFF" w:themeColor="background1"/>
      <w:sz w:val="56"/>
      <w:szCs w:val="56"/>
      <w:u w:val="thick" w:color="FFFFFF" w:themeColor="background1"/>
    </w:rPr>
  </w:style>
  <w:style w:type="paragraph" w:customStyle="1" w:styleId="Footerdetails">
    <w:name w:val="Footer details"/>
    <w:basedOn w:val="Footer-Small"/>
    <w:autoRedefine/>
    <w:qFormat/>
    <w:rsid w:val="006861D1"/>
    <w:pPr>
      <w:framePr w:hSpace="180" w:wrap="around" w:vAnchor="text" w:hAnchor="page" w:x="5041" w:y="602"/>
      <w:jc w:val="center"/>
    </w:pPr>
    <w:rPr>
      <w:sz w:val="26"/>
      <w:lang w:val="en-GB"/>
    </w:rPr>
  </w:style>
  <w:style w:type="paragraph" w:customStyle="1" w:styleId="9ptBoldLimeGreen">
    <w:name w:val="9pt Bold Lime Green"/>
    <w:basedOn w:val="Footerdetails"/>
    <w:autoRedefine/>
    <w:qFormat/>
    <w:rsid w:val="000E0B87"/>
    <w:pPr>
      <w:framePr w:wrap="around" w:vAnchor="margin" w:hAnchor="text" w:y="265"/>
    </w:pPr>
    <w:rPr>
      <w:b/>
      <w:noProof/>
      <w:color w:val="CED664"/>
      <w:szCs w:val="56"/>
      <w:lang w:val="en-US"/>
    </w:rPr>
  </w:style>
  <w:style w:type="paragraph" w:customStyle="1" w:styleId="Copy11pt">
    <w:name w:val="Copy 11pt"/>
    <w:basedOn w:val="Normal"/>
    <w:qFormat/>
    <w:rsid w:val="00973853"/>
    <w:rPr>
      <w:color w:val="5A5A5A"/>
      <w:sz w:val="22"/>
    </w:rPr>
  </w:style>
  <w:style w:type="character" w:customStyle="1" w:styleId="Heading4Char">
    <w:name w:val="Heading 4 Char"/>
    <w:basedOn w:val="DefaultParagraphFont"/>
    <w:link w:val="Heading4"/>
    <w:uiPriority w:val="9"/>
    <w:rsid w:val="00C26C3E"/>
    <w:rPr>
      <w:rFonts w:ascii="Alte Haas Grotesk" w:eastAsiaTheme="majorEastAsia" w:hAnsi="Alte Haas Grotesk" w:cs="Times New Roman (Headings CS)"/>
      <w:b/>
      <w:caps/>
      <w:color w:val="3F5664"/>
      <w:sz w:val="82"/>
      <w:szCs w:val="32"/>
    </w:rPr>
  </w:style>
  <w:style w:type="character" w:customStyle="1" w:styleId="Heading5Char">
    <w:name w:val="Heading 5 Char"/>
    <w:basedOn w:val="DefaultParagraphFont"/>
    <w:link w:val="Heading5"/>
    <w:uiPriority w:val="9"/>
    <w:rsid w:val="00C26C3E"/>
    <w:rPr>
      <w:rFonts w:ascii="Alte Haas Grotesk" w:eastAsiaTheme="majorEastAsia" w:hAnsi="Alte Haas Grotesk" w:cs="Times New Roman (Headings CS)"/>
      <w:b/>
      <w:caps/>
      <w:color w:val="3F5664"/>
      <w:sz w:val="82"/>
      <w:szCs w:val="32"/>
    </w:rPr>
  </w:style>
  <w:style w:type="character" w:styleId="PageNumber">
    <w:name w:val="page number"/>
    <w:basedOn w:val="DefaultParagraphFont"/>
    <w:uiPriority w:val="99"/>
    <w:semiHidden/>
    <w:unhideWhenUsed/>
    <w:rsid w:val="00CC356F"/>
  </w:style>
  <w:style w:type="character" w:customStyle="1" w:styleId="Heading6Char">
    <w:name w:val="Heading 6 Char"/>
    <w:basedOn w:val="DefaultParagraphFont"/>
    <w:link w:val="Heading6"/>
    <w:uiPriority w:val="9"/>
    <w:semiHidden/>
    <w:rsid w:val="00C26C3E"/>
    <w:rPr>
      <w:rFonts w:asciiTheme="majorHAnsi" w:eastAsiaTheme="majorEastAsia" w:hAnsiTheme="majorHAnsi" w:cstheme="majorBidi"/>
      <w:color w:val="1F4D78" w:themeColor="accent1" w:themeShade="7F"/>
      <w:sz w:val="32"/>
    </w:rPr>
  </w:style>
  <w:style w:type="paragraph" w:customStyle="1" w:styleId="Subheading">
    <w:name w:val="Subheading"/>
    <w:basedOn w:val="Normal"/>
    <w:autoRedefine/>
    <w:qFormat/>
    <w:rsid w:val="00973853"/>
    <w:rPr>
      <w:b/>
      <w:sz w:val="26"/>
    </w:rPr>
  </w:style>
  <w:style w:type="paragraph" w:customStyle="1" w:styleId="Infographictext">
    <w:name w:val="Infographic text"/>
    <w:basedOn w:val="Copy11pt"/>
    <w:autoRedefine/>
    <w:qFormat/>
    <w:rsid w:val="00642EAA"/>
    <w:pPr>
      <w:framePr w:hSpace="180" w:wrap="around" w:vAnchor="page" w:hAnchor="page" w:x="778" w:y="1516"/>
      <w:suppressOverlap/>
    </w:pPr>
    <w:rPr>
      <w:color w:val="FFFFFF" w:themeColor="background1"/>
    </w:rPr>
  </w:style>
  <w:style w:type="paragraph" w:styleId="EndnoteText">
    <w:name w:val="endnote text"/>
    <w:basedOn w:val="Normal"/>
    <w:link w:val="EndnoteTextChar"/>
    <w:uiPriority w:val="99"/>
    <w:semiHidden/>
    <w:unhideWhenUsed/>
    <w:rsid w:val="004A1537"/>
    <w:rPr>
      <w:sz w:val="20"/>
      <w:szCs w:val="20"/>
    </w:rPr>
  </w:style>
  <w:style w:type="character" w:customStyle="1" w:styleId="EndnoteTextChar">
    <w:name w:val="Endnote Text Char"/>
    <w:basedOn w:val="DefaultParagraphFont"/>
    <w:link w:val="EndnoteText"/>
    <w:uiPriority w:val="99"/>
    <w:semiHidden/>
    <w:rsid w:val="004A1537"/>
    <w:rPr>
      <w:rFonts w:ascii="Alte Haas Grotesk" w:hAnsi="Alte Haas Grotesk"/>
      <w:color w:val="3F5664"/>
      <w:sz w:val="20"/>
      <w:szCs w:val="20"/>
    </w:rPr>
  </w:style>
  <w:style w:type="character" w:styleId="EndnoteReference">
    <w:name w:val="endnote reference"/>
    <w:basedOn w:val="DefaultParagraphFont"/>
    <w:uiPriority w:val="99"/>
    <w:semiHidden/>
    <w:unhideWhenUsed/>
    <w:rsid w:val="004A1537"/>
    <w:rPr>
      <w:vertAlign w:val="superscript"/>
    </w:rPr>
  </w:style>
  <w:style w:type="character" w:styleId="PlaceholderText">
    <w:name w:val="Placeholder Text"/>
    <w:basedOn w:val="DefaultParagraphFont"/>
    <w:uiPriority w:val="99"/>
    <w:semiHidden/>
    <w:rsid w:val="00712865"/>
    <w:rPr>
      <w:color w:val="808080"/>
    </w:rPr>
  </w:style>
  <w:style w:type="paragraph" w:styleId="Footer">
    <w:name w:val="footer"/>
    <w:basedOn w:val="Normal"/>
    <w:link w:val="FooterChar"/>
    <w:uiPriority w:val="99"/>
    <w:unhideWhenUsed/>
    <w:rsid w:val="007256D1"/>
    <w:pPr>
      <w:tabs>
        <w:tab w:val="center" w:pos="4680"/>
        <w:tab w:val="right" w:pos="9360"/>
      </w:tabs>
    </w:pPr>
  </w:style>
  <w:style w:type="character" w:customStyle="1" w:styleId="FooterChar">
    <w:name w:val="Footer Char"/>
    <w:basedOn w:val="DefaultParagraphFont"/>
    <w:link w:val="Footer"/>
    <w:uiPriority w:val="99"/>
    <w:rsid w:val="007256D1"/>
    <w:rPr>
      <w:rFonts w:ascii="Alte Haas Grotesk" w:hAnsi="Alte Haas Grotesk"/>
      <w:color w:val="3F5664"/>
      <w:sz w:val="32"/>
    </w:rPr>
  </w:style>
  <w:style w:type="paragraph" w:styleId="Header">
    <w:name w:val="header"/>
    <w:basedOn w:val="Normal"/>
    <w:link w:val="HeaderChar"/>
    <w:uiPriority w:val="99"/>
    <w:unhideWhenUsed/>
    <w:rsid w:val="007256D1"/>
    <w:pPr>
      <w:tabs>
        <w:tab w:val="center" w:pos="4680"/>
        <w:tab w:val="right" w:pos="9360"/>
      </w:tabs>
    </w:pPr>
  </w:style>
  <w:style w:type="character" w:customStyle="1" w:styleId="HeaderChar">
    <w:name w:val="Header Char"/>
    <w:basedOn w:val="DefaultParagraphFont"/>
    <w:link w:val="Header"/>
    <w:uiPriority w:val="99"/>
    <w:rsid w:val="007256D1"/>
    <w:rPr>
      <w:rFonts w:ascii="Alte Haas Grotesk" w:hAnsi="Alte Haas Grotesk"/>
      <w:color w:val="3F5664"/>
      <w:sz w:val="32"/>
    </w:rPr>
  </w:style>
  <w:style w:type="paragraph" w:customStyle="1" w:styleId="Headertext">
    <w:name w:val="Headertext"/>
    <w:basedOn w:val="Normal"/>
    <w:qFormat/>
    <w:rsid w:val="00C15BEA"/>
    <w:rPr>
      <w:b/>
      <w:sz w:val="18"/>
      <w:szCs w:val="18"/>
    </w:rPr>
  </w:style>
  <w:style w:type="paragraph" w:styleId="BalloonText">
    <w:name w:val="Balloon Text"/>
    <w:basedOn w:val="Normal"/>
    <w:link w:val="BalloonTextChar"/>
    <w:uiPriority w:val="99"/>
    <w:semiHidden/>
    <w:unhideWhenUsed/>
    <w:rsid w:val="00F61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B1A"/>
    <w:rPr>
      <w:rFonts w:ascii="Lucida Grande" w:hAnsi="Lucida Grande" w:cs="Lucida Grande"/>
      <w:color w:val="3F5664"/>
      <w:sz w:val="18"/>
      <w:szCs w:val="18"/>
    </w:rPr>
  </w:style>
  <w:style w:type="paragraph" w:customStyle="1" w:styleId="Quote18pt">
    <w:name w:val="Quote 18pt"/>
    <w:basedOn w:val="Normal"/>
    <w:qFormat/>
    <w:rsid w:val="00C15BEA"/>
    <w:pPr>
      <w:framePr w:hSpace="180" w:wrap="around" w:vAnchor="text" w:hAnchor="page" w:x="5041" w:y="602"/>
      <w:suppressAutoHyphens/>
      <w:spacing w:after="283"/>
    </w:pPr>
    <w:rPr>
      <w:rFonts w:cs="Alte Haas Grotesk"/>
      <w:b/>
      <w:bCs/>
      <w:sz w:val="36"/>
      <w:szCs w:val="36"/>
    </w:rPr>
  </w:style>
  <w:style w:type="character" w:styleId="Emphasis">
    <w:name w:val="Emphasis"/>
    <w:basedOn w:val="DefaultParagraphFont"/>
    <w:uiPriority w:val="20"/>
    <w:rsid w:val="00973853"/>
    <w:rPr>
      <w:i/>
      <w:iCs/>
    </w:rPr>
  </w:style>
  <w:style w:type="paragraph" w:styleId="Quote">
    <w:name w:val="Quote"/>
    <w:basedOn w:val="Normal"/>
    <w:next w:val="Normal"/>
    <w:link w:val="QuoteChar"/>
    <w:uiPriority w:val="29"/>
    <w:rsid w:val="00973853"/>
    <w:rPr>
      <w:i/>
      <w:iCs/>
      <w:color w:val="000000" w:themeColor="text1"/>
    </w:rPr>
  </w:style>
  <w:style w:type="character" w:styleId="IntenseEmphasis">
    <w:name w:val="Intense Emphasis"/>
    <w:basedOn w:val="DefaultParagraphFont"/>
    <w:uiPriority w:val="21"/>
    <w:rsid w:val="00973853"/>
    <w:rPr>
      <w:b/>
      <w:bCs/>
      <w:i/>
      <w:iCs/>
      <w:color w:val="5B9BD5" w:themeColor="accent1"/>
    </w:rPr>
  </w:style>
  <w:style w:type="character" w:customStyle="1" w:styleId="QuoteChar">
    <w:name w:val="Quote Char"/>
    <w:basedOn w:val="DefaultParagraphFont"/>
    <w:link w:val="Quote"/>
    <w:uiPriority w:val="29"/>
    <w:rsid w:val="00973853"/>
    <w:rPr>
      <w:rFonts w:ascii="Alte Haas Grotesk" w:hAnsi="Alte Haas Grotesk"/>
      <w:i/>
      <w:iCs/>
      <w:color w:val="000000" w:themeColor="text1"/>
      <w:sz w:val="32"/>
    </w:rPr>
  </w:style>
  <w:style w:type="paragraph" w:styleId="IntenseQuote">
    <w:name w:val="Intense Quote"/>
    <w:basedOn w:val="Normal"/>
    <w:next w:val="Normal"/>
    <w:link w:val="IntenseQuoteChar"/>
    <w:uiPriority w:val="30"/>
    <w:rsid w:val="0097385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73853"/>
    <w:rPr>
      <w:rFonts w:ascii="Alte Haas Grotesk" w:hAnsi="Alte Haas Grotesk"/>
      <w:b/>
      <w:bCs/>
      <w:i/>
      <w:iCs/>
      <w:color w:val="5B9BD5" w:themeColor="accent1"/>
      <w:sz w:val="32"/>
    </w:rPr>
  </w:style>
  <w:style w:type="character" w:styleId="SubtleReference">
    <w:name w:val="Subtle Reference"/>
    <w:basedOn w:val="DefaultParagraphFont"/>
    <w:uiPriority w:val="31"/>
    <w:rsid w:val="00973853"/>
    <w:rPr>
      <w:smallCaps/>
      <w:color w:val="ED7D31" w:themeColor="accent2"/>
      <w:u w:val="single"/>
    </w:rPr>
  </w:style>
  <w:style w:type="character" w:styleId="IntenseReference">
    <w:name w:val="Intense Reference"/>
    <w:basedOn w:val="DefaultParagraphFont"/>
    <w:uiPriority w:val="32"/>
    <w:rsid w:val="00973853"/>
    <w:rPr>
      <w:b/>
      <w:bCs/>
      <w:smallCaps/>
      <w:color w:val="ED7D31" w:themeColor="accent2"/>
      <w:spacing w:val="5"/>
      <w:u w:val="single"/>
    </w:rPr>
  </w:style>
  <w:style w:type="character" w:styleId="BookTitle">
    <w:name w:val="Book Title"/>
    <w:basedOn w:val="DefaultParagraphFont"/>
    <w:uiPriority w:val="33"/>
    <w:rsid w:val="00973853"/>
    <w:rPr>
      <w:b/>
      <w:bCs/>
      <w:smallCaps/>
      <w:spacing w:val="5"/>
    </w:rPr>
  </w:style>
  <w:style w:type="paragraph" w:styleId="ListParagraph">
    <w:name w:val="List Paragraph"/>
    <w:basedOn w:val="Normal"/>
    <w:uiPriority w:val="34"/>
    <w:rsid w:val="00973853"/>
    <w:pPr>
      <w:ind w:left="720"/>
      <w:contextualSpacing/>
    </w:pPr>
  </w:style>
  <w:style w:type="paragraph" w:styleId="FootnoteText">
    <w:name w:val="footnote text"/>
    <w:basedOn w:val="Normal"/>
    <w:link w:val="FootnoteTextChar"/>
    <w:uiPriority w:val="99"/>
    <w:unhideWhenUsed/>
    <w:qFormat/>
    <w:rsid w:val="00973853"/>
    <w:rPr>
      <w:sz w:val="24"/>
    </w:rPr>
  </w:style>
  <w:style w:type="character" w:customStyle="1" w:styleId="FootnoteTextChar">
    <w:name w:val="Footnote Text Char"/>
    <w:basedOn w:val="DefaultParagraphFont"/>
    <w:link w:val="FootnoteText"/>
    <w:uiPriority w:val="99"/>
    <w:rsid w:val="00973853"/>
    <w:rPr>
      <w:rFonts w:ascii="Alte Haas Grotesk" w:hAnsi="Alte Haas Grotesk"/>
      <w:color w:val="3F5664"/>
    </w:rPr>
  </w:style>
  <w:style w:type="character" w:styleId="FootnoteReference">
    <w:name w:val="footnote reference"/>
    <w:basedOn w:val="DefaultParagraphFont"/>
    <w:uiPriority w:val="99"/>
    <w:unhideWhenUsed/>
    <w:qFormat/>
    <w:rsid w:val="00973853"/>
    <w:rPr>
      <w:vertAlign w:val="superscript"/>
    </w:rPr>
  </w:style>
  <w:style w:type="character" w:styleId="Hyperlink">
    <w:name w:val="Hyperlink"/>
    <w:basedOn w:val="DefaultParagraphFont"/>
    <w:uiPriority w:val="99"/>
    <w:unhideWhenUsed/>
    <w:rsid w:val="003F1EDF"/>
    <w:rPr>
      <w:color w:val="0563C1" w:themeColor="hyperlink"/>
      <w:u w:val="single"/>
    </w:rPr>
  </w:style>
  <w:style w:type="character" w:styleId="UnresolvedMention">
    <w:name w:val="Unresolved Mention"/>
    <w:basedOn w:val="DefaultParagraphFont"/>
    <w:uiPriority w:val="99"/>
    <w:semiHidden/>
    <w:unhideWhenUsed/>
    <w:rsid w:val="003F1EDF"/>
    <w:rPr>
      <w:color w:val="605E5C"/>
      <w:shd w:val="clear" w:color="auto" w:fill="E1DFDD"/>
    </w:rPr>
  </w:style>
  <w:style w:type="paragraph" w:styleId="NormalWeb">
    <w:name w:val="Normal (Web)"/>
    <w:basedOn w:val="Normal"/>
    <w:uiPriority w:val="99"/>
    <w:unhideWhenUsed/>
    <w:rsid w:val="000B59AF"/>
    <w:pPr>
      <w:spacing w:before="100" w:beforeAutospacing="1" w:after="100" w:afterAutospacing="1"/>
    </w:pPr>
    <w:rPr>
      <w:rFonts w:ascii="Calibri" w:hAnsi="Calibri" w:cs="Calibri"/>
      <w:color w:val="auto"/>
      <w:sz w:val="22"/>
      <w:szCs w:val="22"/>
      <w:lang w:eastAsia="en-GB"/>
    </w:rPr>
  </w:style>
  <w:style w:type="character" w:styleId="Strong">
    <w:name w:val="Strong"/>
    <w:basedOn w:val="DefaultParagraphFont"/>
    <w:uiPriority w:val="22"/>
    <w:qFormat/>
    <w:rsid w:val="000B59AF"/>
    <w:rPr>
      <w:b/>
      <w:bCs/>
    </w:rPr>
  </w:style>
  <w:style w:type="table" w:styleId="GridTable4-Accent6">
    <w:name w:val="Grid Table 4 Accent 6"/>
    <w:basedOn w:val="TableNormal"/>
    <w:uiPriority w:val="49"/>
    <w:rsid w:val="0002752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02232">
      <w:bodyDiv w:val="1"/>
      <w:marLeft w:val="0"/>
      <w:marRight w:val="0"/>
      <w:marTop w:val="0"/>
      <w:marBottom w:val="0"/>
      <w:divBdr>
        <w:top w:val="none" w:sz="0" w:space="0" w:color="auto"/>
        <w:left w:val="none" w:sz="0" w:space="0" w:color="auto"/>
        <w:bottom w:val="none" w:sz="0" w:space="0" w:color="auto"/>
        <w:right w:val="none" w:sz="0" w:space="0" w:color="auto"/>
      </w:divBdr>
    </w:div>
    <w:div w:id="674576903">
      <w:bodyDiv w:val="1"/>
      <w:marLeft w:val="0"/>
      <w:marRight w:val="0"/>
      <w:marTop w:val="0"/>
      <w:marBottom w:val="0"/>
      <w:divBdr>
        <w:top w:val="none" w:sz="0" w:space="0" w:color="auto"/>
        <w:left w:val="none" w:sz="0" w:space="0" w:color="auto"/>
        <w:bottom w:val="none" w:sz="0" w:space="0" w:color="auto"/>
        <w:right w:val="none" w:sz="0" w:space="0" w:color="auto"/>
      </w:divBdr>
    </w:div>
    <w:div w:id="717513029">
      <w:bodyDiv w:val="1"/>
      <w:marLeft w:val="0"/>
      <w:marRight w:val="0"/>
      <w:marTop w:val="0"/>
      <w:marBottom w:val="0"/>
      <w:divBdr>
        <w:top w:val="none" w:sz="0" w:space="0" w:color="auto"/>
        <w:left w:val="none" w:sz="0" w:space="0" w:color="auto"/>
        <w:bottom w:val="none" w:sz="0" w:space="0" w:color="auto"/>
        <w:right w:val="none" w:sz="0" w:space="0" w:color="auto"/>
      </w:divBdr>
    </w:div>
    <w:div w:id="758791174">
      <w:bodyDiv w:val="1"/>
      <w:marLeft w:val="0"/>
      <w:marRight w:val="0"/>
      <w:marTop w:val="0"/>
      <w:marBottom w:val="0"/>
      <w:divBdr>
        <w:top w:val="none" w:sz="0" w:space="0" w:color="auto"/>
        <w:left w:val="none" w:sz="0" w:space="0" w:color="auto"/>
        <w:bottom w:val="none" w:sz="0" w:space="0" w:color="auto"/>
        <w:right w:val="none" w:sz="0" w:space="0" w:color="auto"/>
      </w:divBdr>
    </w:div>
    <w:div w:id="791022608">
      <w:bodyDiv w:val="1"/>
      <w:marLeft w:val="0"/>
      <w:marRight w:val="0"/>
      <w:marTop w:val="0"/>
      <w:marBottom w:val="0"/>
      <w:divBdr>
        <w:top w:val="none" w:sz="0" w:space="0" w:color="auto"/>
        <w:left w:val="none" w:sz="0" w:space="0" w:color="auto"/>
        <w:bottom w:val="none" w:sz="0" w:space="0" w:color="auto"/>
        <w:right w:val="none" w:sz="0" w:space="0" w:color="auto"/>
      </w:divBdr>
    </w:div>
    <w:div w:id="1176266369">
      <w:bodyDiv w:val="1"/>
      <w:marLeft w:val="0"/>
      <w:marRight w:val="0"/>
      <w:marTop w:val="0"/>
      <w:marBottom w:val="0"/>
      <w:divBdr>
        <w:top w:val="none" w:sz="0" w:space="0" w:color="auto"/>
        <w:left w:val="none" w:sz="0" w:space="0" w:color="auto"/>
        <w:bottom w:val="none" w:sz="0" w:space="0" w:color="auto"/>
        <w:right w:val="none" w:sz="0" w:space="0" w:color="auto"/>
      </w:divBdr>
    </w:div>
    <w:div w:id="1632127895">
      <w:bodyDiv w:val="1"/>
      <w:marLeft w:val="0"/>
      <w:marRight w:val="0"/>
      <w:marTop w:val="0"/>
      <w:marBottom w:val="0"/>
      <w:divBdr>
        <w:top w:val="none" w:sz="0" w:space="0" w:color="auto"/>
        <w:left w:val="none" w:sz="0" w:space="0" w:color="auto"/>
        <w:bottom w:val="none" w:sz="0" w:space="0" w:color="auto"/>
        <w:right w:val="none" w:sz="0" w:space="0" w:color="auto"/>
      </w:divBdr>
    </w:div>
    <w:div w:id="1944145329">
      <w:bodyDiv w:val="1"/>
      <w:marLeft w:val="0"/>
      <w:marRight w:val="0"/>
      <w:marTop w:val="0"/>
      <w:marBottom w:val="0"/>
      <w:divBdr>
        <w:top w:val="none" w:sz="0" w:space="0" w:color="auto"/>
        <w:left w:val="none" w:sz="0" w:space="0" w:color="auto"/>
        <w:bottom w:val="none" w:sz="0" w:space="0" w:color="auto"/>
        <w:right w:val="none" w:sz="0" w:space="0" w:color="auto"/>
      </w:divBdr>
    </w:div>
    <w:div w:id="20931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package" Target="embeddings/Microsoft_Word_Document1.docx"/><Relationship Id="rId39" Type="http://schemas.openxmlformats.org/officeDocument/2006/relationships/hyperlink" Target="http://www.dsn.org.uk" TargetMode="External"/><Relationship Id="rId21" Type="http://schemas.openxmlformats.org/officeDocument/2006/relationships/image" Target="media/image10.emf"/><Relationship Id="rId34" Type="http://schemas.openxmlformats.org/officeDocument/2006/relationships/hyperlink" Target="http://www.esrsupport.co.uk/catalogue.php5?m=fullList" TargetMode="External"/><Relationship Id="rId42" Type="http://schemas.openxmlformats.org/officeDocument/2006/relationships/hyperlink" Target="https://home.unmind.com/" TargetMode="External"/><Relationship Id="rId47" Type="http://schemas.openxmlformats.org/officeDocument/2006/relationships/hyperlink" Target="https://www.penninecare.nhs.uk/mcrhub-covid19" TargetMode="External"/><Relationship Id="rId50" Type="http://schemas.openxmlformats.org/officeDocument/2006/relationships/hyperlink" Target="mailto:england.primarycarecomms@nhs.net" TargetMode="External"/><Relationship Id="rId55" Type="http://schemas.openxmlformats.org/officeDocument/2006/relationships/hyperlink" Target="https://www.gmhsc.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2.emf"/><Relationship Id="rId33" Type="http://schemas.openxmlformats.org/officeDocument/2006/relationships/hyperlink" Target="https://www.bma.org.uk/advice/employment/gp-practices/service-provision/confirmation-and-certification-of-death" TargetMode="External"/><Relationship Id="rId38" Type="http://schemas.openxmlformats.org/officeDocument/2006/relationships/hyperlink" Target="https://healthassuredeap.co.uk/" TargetMode="External"/><Relationship Id="rId46" Type="http://schemas.openxmlformats.org/officeDocument/2006/relationships/hyperlink" Target="https://www.penninecare.nhs.uk/mcrhub"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package" Target="embeddings/Microsoft_Word_Document.docx"/><Relationship Id="rId29" Type="http://schemas.openxmlformats.org/officeDocument/2006/relationships/hyperlink" Target="https://www.gov.uk/government/publications/guidance-notes-for-completing-a-medical-certificate-of-cause-of-death" TargetMode="External"/><Relationship Id="rId41" Type="http://schemas.openxmlformats.org/officeDocument/2006/relationships/hyperlink" Target="mailto:enquiries@dochealth.org.uk" TargetMode="External"/><Relationship Id="rId54" Type="http://schemas.openxmlformats.org/officeDocument/2006/relationships/hyperlink" Target="https://gmprimarycare.org.uk/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PowerPoint_Presentation.pptx"/><Relationship Id="rId32" Type="http://schemas.openxmlformats.org/officeDocument/2006/relationships/hyperlink" Target="https://www.themdu.com/guidance-and-advice/guides/signing-death-certificates-and-cremation-forms" TargetMode="External"/><Relationship Id="rId37" Type="http://schemas.openxmlformats.org/officeDocument/2006/relationships/hyperlink" Target="http://www.bma.org.uk/advice/work-life-support/your-wellbeing/counselling-and-peersupport" TargetMode="External"/><Relationship Id="rId40" Type="http://schemas.openxmlformats.org/officeDocument/2006/relationships/hyperlink" Target="http://www.dochealth.org.uk" TargetMode="External"/><Relationship Id="rId45" Type="http://schemas.openxmlformats.org/officeDocument/2006/relationships/hyperlink" Target="https://gm.silvercloudhealth.com/signup/" TargetMode="External"/><Relationship Id="rId53" Type="http://schemas.openxmlformats.org/officeDocument/2006/relationships/hyperlink" Target="mailto:england.primarycarecomms@nhs.net"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emf"/><Relationship Id="rId28" Type="http://schemas.openxmlformats.org/officeDocument/2006/relationships/image" Target="media/image13.png"/><Relationship Id="rId36" Type="http://schemas.openxmlformats.org/officeDocument/2006/relationships/hyperlink" Target="mailto:gp.health@nhs.net" TargetMode="External"/><Relationship Id="rId49" Type="http://schemas.openxmlformats.org/officeDocument/2006/relationships/hyperlink" Target="tel:01629531503"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hyperlink" Target="https://www.manchester.gov.uk/downloads/download/7152/guidance_for_completing_mccd" TargetMode="External"/><Relationship Id="rId44" Type="http://schemas.openxmlformats.org/officeDocument/2006/relationships/hyperlink" Target="https://gm.silvercloudhealth.com/signup/" TargetMode="External"/><Relationship Id="rId52" Type="http://schemas.openxmlformats.org/officeDocument/2006/relationships/hyperlink" Target="https://www.gmhsc.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oleObject" Target="embeddings/oleObject1.bin"/><Relationship Id="rId27" Type="http://schemas.openxmlformats.org/officeDocument/2006/relationships/hyperlink" Target="https://www.e-lfh.org.uk/programmes/coronavirus/" TargetMode="External"/><Relationship Id="rId30" Type="http://schemas.openxmlformats.org/officeDocument/2006/relationships/hyperlink" Target="https://patient.info/doctor/death-recognition-and-certification" TargetMode="External"/><Relationship Id="rId35" Type="http://schemas.openxmlformats.org/officeDocument/2006/relationships/hyperlink" Target="https://www.practitionerhealth.nhs.uk/" TargetMode="External"/><Relationship Id="rId43" Type="http://schemas.openxmlformats.org/officeDocument/2006/relationships/hyperlink" Target="https://nhs.unmind.com/signup" TargetMode="External"/><Relationship Id="rId48" Type="http://schemas.openxmlformats.org/officeDocument/2006/relationships/hyperlink" Target="https://assets.publishing.service.gov.uk/government/uploads/system/uploads/attachment_data/file/851972/registered-medical-practitioners-notification-deaths-regulations-guidance.pdf"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gmprimarycare.org.uk/coronaviru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B1D0852A4D9B418B3EEDEB751BD640" ma:contentTypeVersion="11" ma:contentTypeDescription="Create a new document." ma:contentTypeScope="" ma:versionID="ac36edd033f261b9075cab8a8299c2f7">
  <xsd:schema xmlns:xsd="http://www.w3.org/2001/XMLSchema" xmlns:xs="http://www.w3.org/2001/XMLSchema" xmlns:p="http://schemas.microsoft.com/office/2006/metadata/properties" xmlns:ns3="d709f412-926f-4f35-b4e4-851889df8cd4" xmlns:ns4="13f1b946-33fc-4fd3-904f-34f0aa70dc51" targetNamespace="http://schemas.microsoft.com/office/2006/metadata/properties" ma:root="true" ma:fieldsID="67ed40ada73728d59d711b47588e049a" ns3:_="" ns4:_="">
    <xsd:import namespace="d709f412-926f-4f35-b4e4-851889df8cd4"/>
    <xsd:import namespace="13f1b946-33fc-4fd3-904f-34f0aa70dc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9f412-926f-4f35-b4e4-851889df8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f1b946-33fc-4fd3-904f-34f0aa70dc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8B32-EAF3-4986-AAF9-FC311194733F}">
  <ds:schemaRefs>
    <ds:schemaRef ds:uri="http://schemas.microsoft.com/sharepoint/v3/contenttype/forms"/>
  </ds:schemaRefs>
</ds:datastoreItem>
</file>

<file path=customXml/itemProps2.xml><?xml version="1.0" encoding="utf-8"?>
<ds:datastoreItem xmlns:ds="http://schemas.openxmlformats.org/officeDocument/2006/customXml" ds:itemID="{226AC566-CAD2-4C60-BD6D-FC213CF70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9f412-926f-4f35-b4e4-851889df8cd4"/>
    <ds:schemaRef ds:uri="13f1b946-33fc-4fd3-904f-34f0aa70d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FACB6-4474-4EC5-BD7F-D13D6197C544}">
  <ds:schemaRefs>
    <ds:schemaRef ds:uri="http://purl.org/dc/elements/1.1/"/>
    <ds:schemaRef ds:uri="http://schemas.microsoft.com/office/2006/metadata/properties"/>
    <ds:schemaRef ds:uri="d709f412-926f-4f35-b4e4-851889df8cd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3f1b946-33fc-4fd3-904f-34f0aa70dc51"/>
    <ds:schemaRef ds:uri="http://www.w3.org/XML/1998/namespace"/>
  </ds:schemaRefs>
</ds:datastoreItem>
</file>

<file path=customXml/itemProps4.xml><?xml version="1.0" encoding="utf-8"?>
<ds:datastoreItem xmlns:ds="http://schemas.openxmlformats.org/officeDocument/2006/customXml" ds:itemID="{1385FBE6-A34C-4573-BD10-922E8886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2875</Words>
  <Characters>16391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Gemma</dc:creator>
  <cp:keywords/>
  <dc:description/>
  <cp:lastModifiedBy>Claire Wildgoose</cp:lastModifiedBy>
  <cp:revision>2</cp:revision>
  <cp:lastPrinted>2019-02-01T07:52:00Z</cp:lastPrinted>
  <dcterms:created xsi:type="dcterms:W3CDTF">2021-02-03T11:29:00Z</dcterms:created>
  <dcterms:modified xsi:type="dcterms:W3CDTF">2021-02-03T11:29:00Z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0x010100FEB1D0852A4D9B418B3EEDEB751BD640</vt:lpwstr>
  </property>
</Properties>
</file>